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ti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E0DB5" w14:textId="77777777" w:rsidR="0068516F" w:rsidRDefault="00000000" w:rsidP="00041582">
      <w:pPr>
        <w:pStyle w:val="Title"/>
        <w:jc w:val="center"/>
        <w:rPr>
          <w:rFonts w:ascii="Arial" w:eastAsia="Arial" w:hAnsi="Arial" w:cs="Arial"/>
          <w:color w:val="0070C0"/>
          <w:sz w:val="28"/>
          <w:szCs w:val="28"/>
        </w:rPr>
      </w:pPr>
      <w:r>
        <w:rPr>
          <w:rFonts w:ascii="Arial" w:eastAsia="Arial" w:hAnsi="Arial" w:cs="Arial"/>
          <w:b/>
          <w:sz w:val="28"/>
          <w:szCs w:val="28"/>
        </w:rPr>
        <w:t xml:space="preserve">TITLE </w:t>
      </w:r>
      <w:r>
        <w:rPr>
          <w:rFonts w:ascii="Arial" w:eastAsia="Arial" w:hAnsi="Arial" w:cs="Arial"/>
          <w:color w:val="0070C0"/>
          <w:sz w:val="28"/>
          <w:szCs w:val="28"/>
        </w:rPr>
        <w:t>(Arial, 14, bold, centered, capital letters)</w:t>
      </w:r>
    </w:p>
    <w:p w14:paraId="78F0A314" w14:textId="77777777" w:rsidR="0068516F" w:rsidRDefault="0068516F" w:rsidP="00041582">
      <w:pPr>
        <w:spacing w:after="0" w:line="240" w:lineRule="auto"/>
      </w:pPr>
    </w:p>
    <w:p w14:paraId="42AD3DA9" w14:textId="10D0BC01" w:rsidR="0068516F" w:rsidRDefault="00000000" w:rsidP="00041582">
      <w:pPr>
        <w:spacing w:after="0" w:line="240" w:lineRule="auto"/>
        <w:jc w:val="center"/>
        <w:rPr>
          <w:rFonts w:ascii="Arial Narrow" w:eastAsia="Arial Narrow" w:hAnsi="Arial Narrow" w:cs="Arial Narrow"/>
          <w:color w:val="0070C0"/>
        </w:rPr>
      </w:pPr>
      <w:r>
        <w:rPr>
          <w:rFonts w:ascii="Arial Narrow" w:eastAsia="Arial Narrow" w:hAnsi="Arial Narrow" w:cs="Arial Narrow"/>
          <w:b/>
          <w:i/>
          <w:u w:val="single"/>
        </w:rPr>
        <w:t>First name, initials, surname</w:t>
      </w:r>
      <w:r>
        <w:rPr>
          <w:rFonts w:ascii="Arial Narrow" w:eastAsia="Arial Narrow" w:hAnsi="Arial Narrow" w:cs="Arial Narrow"/>
          <w:b/>
          <w:i/>
          <w:vertAlign w:val="superscript"/>
        </w:rPr>
        <w:t>1</w:t>
      </w:r>
      <w:r>
        <w:rPr>
          <w:rFonts w:ascii="Arial Narrow" w:eastAsia="Arial Narrow" w:hAnsi="Arial Narrow" w:cs="Arial Narrow"/>
          <w:b/>
          <w:i/>
        </w:rPr>
        <w:t>, First name, initials, surname</w:t>
      </w:r>
      <w:r>
        <w:rPr>
          <w:rFonts w:ascii="Arial Narrow" w:eastAsia="Arial Narrow" w:hAnsi="Arial Narrow" w:cs="Arial Narrow"/>
          <w:b/>
          <w:i/>
          <w:vertAlign w:val="superscript"/>
        </w:rPr>
        <w:t>2</w:t>
      </w:r>
      <w:r>
        <w:rPr>
          <w:rFonts w:ascii="Arial Narrow" w:eastAsia="Arial Narrow" w:hAnsi="Arial Narrow" w:cs="Arial Narrow"/>
          <w:b/>
          <w:i/>
        </w:rPr>
        <w:t>, First name, initials, surname</w:t>
      </w:r>
      <w:r>
        <w:rPr>
          <w:rFonts w:ascii="Arial Narrow" w:eastAsia="Arial Narrow" w:hAnsi="Arial Narrow" w:cs="Arial Narrow"/>
          <w:b/>
          <w:i/>
          <w:vertAlign w:val="superscript"/>
        </w:rPr>
        <w:t>1</w:t>
      </w:r>
      <w:r>
        <w:rPr>
          <w:rFonts w:ascii="Arial Narrow" w:eastAsia="Arial Narrow" w:hAnsi="Arial Narrow" w:cs="Arial Narrow"/>
          <w:b/>
          <w:i/>
        </w:rPr>
        <w:t xml:space="preserve">* </w:t>
      </w:r>
      <w:r>
        <w:rPr>
          <w:rFonts w:ascii="Arial Narrow" w:eastAsia="Arial Narrow" w:hAnsi="Arial Narrow" w:cs="Arial Narrow"/>
          <w:i/>
          <w:color w:val="0070C0"/>
        </w:rPr>
        <w:t>(Arial Narrow, 1</w:t>
      </w:r>
      <w:r w:rsidR="001A0CD2">
        <w:rPr>
          <w:rFonts w:ascii="Arial Narrow" w:eastAsia="Arial Narrow" w:hAnsi="Arial Narrow" w:cs="Arial Narrow"/>
          <w:i/>
          <w:color w:val="0070C0"/>
        </w:rPr>
        <w:t>1</w:t>
      </w:r>
      <w:r>
        <w:rPr>
          <w:rFonts w:ascii="Arial Narrow" w:eastAsia="Arial Narrow" w:hAnsi="Arial Narrow" w:cs="Arial Narrow"/>
          <w:i/>
          <w:color w:val="0070C0"/>
        </w:rPr>
        <w:t>, italic, bold, centered; the</w:t>
      </w:r>
      <w:r>
        <w:rPr>
          <w:rFonts w:ascii="Arial Narrow" w:eastAsia="Arial Narrow" w:hAnsi="Arial Narrow" w:cs="Arial Narrow"/>
          <w:b/>
          <w:i/>
          <w:color w:val="0070C0"/>
        </w:rPr>
        <w:t xml:space="preserve"> </w:t>
      </w:r>
      <w:r>
        <w:rPr>
          <w:rFonts w:ascii="Arial Narrow" w:eastAsia="Arial Narrow" w:hAnsi="Arial Narrow" w:cs="Arial Narrow"/>
          <w:i/>
          <w:color w:val="0070C0"/>
        </w:rPr>
        <w:t xml:space="preserve">corresponding author </w:t>
      </w:r>
      <w:r>
        <w:rPr>
          <w:rFonts w:ascii="Arial Narrow" w:eastAsia="Arial Narrow" w:hAnsi="Arial Narrow" w:cs="Arial Narrow"/>
          <w:i/>
          <w:color w:val="0070C0"/>
          <w:u w:val="single"/>
        </w:rPr>
        <w:t>should be underlined</w:t>
      </w:r>
      <w:r>
        <w:rPr>
          <w:rFonts w:ascii="Arial Narrow" w:eastAsia="Arial Narrow" w:hAnsi="Arial Narrow" w:cs="Arial Narrow"/>
          <w:i/>
          <w:color w:val="0070C0"/>
        </w:rPr>
        <w:t>; Superscript numbers indicating affiliation should appear after authors name, e.g. John M. Smith</w:t>
      </w:r>
      <w:r>
        <w:rPr>
          <w:rFonts w:ascii="Arial Narrow" w:eastAsia="Arial Narrow" w:hAnsi="Arial Narrow" w:cs="Arial Narrow"/>
          <w:i/>
          <w:color w:val="0070C0"/>
          <w:vertAlign w:val="superscript"/>
        </w:rPr>
        <w:t>1</w:t>
      </w:r>
      <w:r>
        <w:rPr>
          <w:rFonts w:ascii="Arial Narrow" w:eastAsia="Arial Narrow" w:hAnsi="Arial Narrow" w:cs="Arial Narrow"/>
          <w:i/>
          <w:color w:val="0070C0"/>
        </w:rPr>
        <w:t>)</w:t>
      </w:r>
    </w:p>
    <w:p w14:paraId="0B235EEE" w14:textId="77777777" w:rsidR="0068516F" w:rsidRDefault="00000000" w:rsidP="00041582">
      <w:pPr>
        <w:spacing w:after="0" w:line="240" w:lineRule="auto"/>
        <w:jc w:val="center"/>
        <w:rPr>
          <w:rFonts w:ascii="Arial Narrow" w:eastAsia="Arial Narrow" w:hAnsi="Arial Narrow" w:cs="Arial Narrow"/>
          <w:i/>
        </w:rPr>
      </w:pPr>
      <w:r>
        <w:rPr>
          <w:rFonts w:ascii="Arial Narrow" w:eastAsia="Arial Narrow" w:hAnsi="Arial Narrow" w:cs="Arial Narrow"/>
          <w:i/>
          <w:vertAlign w:val="superscript"/>
        </w:rPr>
        <w:t>1</w:t>
      </w:r>
      <w:r>
        <w:rPr>
          <w:rFonts w:ascii="Arial Narrow" w:eastAsia="Arial Narrow" w:hAnsi="Arial Narrow" w:cs="Arial Narrow"/>
          <w:i/>
        </w:rPr>
        <w:t>Name of the institution, street name and number, postal code and city, country, *e-mail of corresponding author</w:t>
      </w:r>
    </w:p>
    <w:p w14:paraId="66FD7E77" w14:textId="77777777" w:rsidR="0068516F" w:rsidRDefault="00000000" w:rsidP="00041582">
      <w:pPr>
        <w:spacing w:after="0" w:line="240" w:lineRule="auto"/>
        <w:jc w:val="center"/>
        <w:rPr>
          <w:rFonts w:ascii="Arial Narrow" w:eastAsia="Arial Narrow" w:hAnsi="Arial Narrow" w:cs="Arial Narrow"/>
          <w:i/>
          <w:color w:val="0070C0"/>
        </w:rPr>
      </w:pPr>
      <w:r>
        <w:rPr>
          <w:rFonts w:ascii="Arial Narrow" w:eastAsia="Arial Narrow" w:hAnsi="Arial Narrow" w:cs="Arial Narrow"/>
          <w:i/>
          <w:vertAlign w:val="superscript"/>
        </w:rPr>
        <w:t>2</w:t>
      </w:r>
      <w:r>
        <w:rPr>
          <w:rFonts w:ascii="Arial Narrow" w:eastAsia="Arial Narrow" w:hAnsi="Arial Narrow" w:cs="Arial Narrow"/>
          <w:i/>
        </w:rPr>
        <w:t xml:space="preserve"> Name of the institution, street name and number, postal code and city, country, e-mail </w:t>
      </w:r>
      <w:r>
        <w:rPr>
          <w:rFonts w:ascii="Arial Narrow" w:eastAsia="Arial Narrow" w:hAnsi="Arial Narrow" w:cs="Arial Narrow"/>
          <w:i/>
          <w:color w:val="0070C0"/>
        </w:rPr>
        <w:t>(superscript numbers, Arial Narrow, 11, italic, centered)</w:t>
      </w:r>
    </w:p>
    <w:p w14:paraId="25E9894D" w14:textId="77777777" w:rsidR="0068516F" w:rsidRDefault="0068516F" w:rsidP="00041582">
      <w:pPr>
        <w:spacing w:after="0" w:line="240" w:lineRule="auto"/>
        <w:jc w:val="center"/>
        <w:rPr>
          <w:rFonts w:ascii="Arial" w:eastAsia="Arial" w:hAnsi="Arial" w:cs="Arial"/>
          <w:b/>
        </w:rPr>
      </w:pPr>
    </w:p>
    <w:p w14:paraId="0B45224C" w14:textId="3CEDED14" w:rsidR="0068516F" w:rsidRDefault="00000000" w:rsidP="00041582">
      <w:pPr>
        <w:spacing w:after="0" w:line="240" w:lineRule="auto"/>
        <w:rPr>
          <w:rFonts w:ascii="Arial" w:eastAsia="Arial" w:hAnsi="Arial" w:cs="Arial"/>
          <w:b/>
        </w:rPr>
      </w:pPr>
      <w:r>
        <w:rPr>
          <w:rFonts w:ascii="Arial" w:eastAsia="Arial" w:hAnsi="Arial" w:cs="Arial"/>
          <w:b/>
        </w:rPr>
        <w:t xml:space="preserve">Abstract </w:t>
      </w:r>
    </w:p>
    <w:p w14:paraId="7641707C" w14:textId="43266AFD" w:rsidR="0068516F" w:rsidRPr="00041582" w:rsidRDefault="00000000" w:rsidP="00041582">
      <w:pPr>
        <w:spacing w:after="0" w:line="240" w:lineRule="auto"/>
        <w:jc w:val="both"/>
        <w:rPr>
          <w:rFonts w:ascii="Arial" w:eastAsia="Arial" w:hAnsi="Arial" w:cs="Arial"/>
          <w:b/>
          <w:sz w:val="20"/>
          <w:szCs w:val="20"/>
        </w:rPr>
      </w:pPr>
      <w:r w:rsidRPr="00041582">
        <w:rPr>
          <w:rFonts w:ascii="Arial" w:eastAsia="Arial" w:hAnsi="Arial" w:cs="Arial"/>
          <w:sz w:val="20"/>
          <w:szCs w:val="20"/>
        </w:rPr>
        <w:t>Arial, 1</w:t>
      </w:r>
      <w:r w:rsidR="00041582" w:rsidRPr="00041582">
        <w:rPr>
          <w:rFonts w:ascii="Arial" w:eastAsia="Arial" w:hAnsi="Arial" w:cs="Arial"/>
          <w:sz w:val="20"/>
          <w:szCs w:val="20"/>
        </w:rPr>
        <w:t>0</w:t>
      </w:r>
      <w:r w:rsidRPr="00041582">
        <w:rPr>
          <w:rFonts w:ascii="Arial" w:eastAsia="Arial" w:hAnsi="Arial" w:cs="Arial"/>
          <w:sz w:val="20"/>
          <w:szCs w:val="20"/>
        </w:rPr>
        <w:t>, justified, single-spaced.</w:t>
      </w:r>
      <w:r w:rsidRPr="00041582">
        <w:rPr>
          <w:rFonts w:ascii="Arial" w:eastAsia="Arial" w:hAnsi="Arial" w:cs="Arial"/>
          <w:b/>
          <w:sz w:val="20"/>
          <w:szCs w:val="20"/>
        </w:rPr>
        <w:t xml:space="preserve"> </w:t>
      </w:r>
    </w:p>
    <w:p w14:paraId="3753E530" w14:textId="7C9B7DC1" w:rsidR="00276680" w:rsidRPr="00041582" w:rsidRDefault="00400B07" w:rsidP="00041582">
      <w:pPr>
        <w:spacing w:after="0" w:line="240" w:lineRule="auto"/>
        <w:jc w:val="both"/>
        <w:rPr>
          <w:rFonts w:ascii="Arial" w:eastAsia="Arial" w:hAnsi="Arial" w:cs="Arial"/>
          <w:b/>
          <w:sz w:val="20"/>
          <w:szCs w:val="20"/>
        </w:rPr>
      </w:pPr>
      <w:r w:rsidRPr="00041582">
        <w:rPr>
          <w:rFonts w:ascii="Arial" w:eastAsia="Arial" w:hAnsi="Arial" w:cs="Arial"/>
          <w:sz w:val="20"/>
          <w:szCs w:val="20"/>
        </w:rPr>
        <w:t xml:space="preserve">Manuscripts should strictly follow the instructions provided hereafter. </w:t>
      </w:r>
      <w:r w:rsidR="00276680" w:rsidRPr="00041582">
        <w:rPr>
          <w:rFonts w:ascii="Arial" w:eastAsia="Arial" w:hAnsi="Arial" w:cs="Arial"/>
          <w:sz w:val="20"/>
          <w:szCs w:val="20"/>
        </w:rPr>
        <w:t xml:space="preserve">On an A4 sheet use a margin of 5 cm on the top, while 2.5 cm-s on the right, left and bottom. The file with the </w:t>
      </w:r>
      <w:r w:rsidR="00E25C67" w:rsidRPr="00041582">
        <w:rPr>
          <w:rFonts w:ascii="Arial" w:eastAsia="Arial" w:hAnsi="Arial" w:cs="Arial"/>
          <w:sz w:val="20"/>
          <w:szCs w:val="20"/>
        </w:rPr>
        <w:t>Manuscript</w:t>
      </w:r>
      <w:r w:rsidR="00276680" w:rsidRPr="00041582">
        <w:rPr>
          <w:rFonts w:ascii="Arial" w:eastAsia="Arial" w:hAnsi="Arial" w:cs="Arial"/>
          <w:sz w:val="20"/>
          <w:szCs w:val="20"/>
        </w:rPr>
        <w:t xml:space="preserve"> should be named with the surname of the corresponding author (for example: Surname_Twinsol-CECs-</w:t>
      </w:r>
      <w:r w:rsidR="00E25C67" w:rsidRPr="00041582">
        <w:rPr>
          <w:rFonts w:ascii="Arial" w:eastAsia="Arial" w:hAnsi="Arial" w:cs="Arial"/>
          <w:sz w:val="20"/>
          <w:szCs w:val="20"/>
        </w:rPr>
        <w:t>Manuscript</w:t>
      </w:r>
      <w:r w:rsidR="00276680" w:rsidRPr="00041582">
        <w:rPr>
          <w:rFonts w:ascii="Arial" w:eastAsia="Arial" w:hAnsi="Arial" w:cs="Arial"/>
          <w:sz w:val="20"/>
          <w:szCs w:val="20"/>
        </w:rPr>
        <w:t>).</w:t>
      </w:r>
      <w:r w:rsidR="00276680" w:rsidRPr="00041582">
        <w:rPr>
          <w:sz w:val="20"/>
          <w:szCs w:val="20"/>
        </w:rPr>
        <w:t xml:space="preserve"> </w:t>
      </w:r>
    </w:p>
    <w:p w14:paraId="0F0BA66A" w14:textId="69F8BEF4" w:rsidR="00B833C4" w:rsidRPr="00041582" w:rsidRDefault="00400B07" w:rsidP="00041582">
      <w:pPr>
        <w:spacing w:after="0" w:line="240" w:lineRule="auto"/>
        <w:jc w:val="both"/>
        <w:rPr>
          <w:rFonts w:ascii="Arial" w:eastAsia="Arial" w:hAnsi="Arial" w:cs="Arial"/>
          <w:sz w:val="20"/>
          <w:szCs w:val="20"/>
        </w:rPr>
      </w:pPr>
      <w:r w:rsidRPr="00041582">
        <w:rPr>
          <w:rFonts w:ascii="Arial" w:eastAsia="Arial" w:hAnsi="Arial" w:cs="Arial"/>
          <w:sz w:val="20"/>
          <w:szCs w:val="20"/>
        </w:rPr>
        <w:t xml:space="preserve">Abstract should be concise and factual, consisting of up to 250 </w:t>
      </w:r>
      <w:r w:rsidR="00116583">
        <w:rPr>
          <w:rFonts w:ascii="Arial" w:eastAsia="Arial" w:hAnsi="Arial" w:cs="Arial"/>
          <w:sz w:val="20"/>
          <w:szCs w:val="20"/>
        </w:rPr>
        <w:t>words</w:t>
      </w:r>
      <w:r w:rsidRPr="00041582">
        <w:rPr>
          <w:rFonts w:ascii="Arial" w:eastAsia="Arial" w:hAnsi="Arial" w:cs="Arial"/>
          <w:sz w:val="20"/>
          <w:szCs w:val="20"/>
        </w:rPr>
        <w:t>.</w:t>
      </w:r>
      <w:r w:rsidR="00984875" w:rsidRPr="00041582">
        <w:rPr>
          <w:rFonts w:ascii="Arial" w:eastAsia="Arial" w:hAnsi="Arial" w:cs="Arial"/>
          <w:sz w:val="20"/>
          <w:szCs w:val="20"/>
        </w:rPr>
        <w:t xml:space="preserve"> </w:t>
      </w:r>
    </w:p>
    <w:p w14:paraId="0858E6D3" w14:textId="5F2D71DF" w:rsidR="00400B07" w:rsidRPr="00041582" w:rsidRDefault="009A5992" w:rsidP="00041582">
      <w:pPr>
        <w:spacing w:after="0" w:line="240" w:lineRule="auto"/>
        <w:jc w:val="both"/>
        <w:rPr>
          <w:rFonts w:ascii="Arial" w:eastAsia="Arial" w:hAnsi="Arial" w:cs="Arial"/>
          <w:iCs/>
          <w:sz w:val="20"/>
          <w:szCs w:val="20"/>
        </w:rPr>
      </w:pPr>
      <w:r w:rsidRPr="00041582">
        <w:rPr>
          <w:rFonts w:ascii="Arial" w:eastAsia="Arial" w:hAnsi="Arial" w:cs="Arial"/>
          <w:sz w:val="20"/>
          <w:szCs w:val="20"/>
        </w:rPr>
        <w:t xml:space="preserve">Manuscripts should be delivered by </w:t>
      </w:r>
      <w:r w:rsidR="00DC7692">
        <w:rPr>
          <w:rFonts w:ascii="Arial" w:eastAsia="Arial" w:hAnsi="Arial" w:cs="Arial"/>
          <w:sz w:val="20"/>
          <w:szCs w:val="20"/>
        </w:rPr>
        <w:t>May 15</w:t>
      </w:r>
      <w:r w:rsidR="00DC7692" w:rsidRPr="00DC7692">
        <w:rPr>
          <w:rFonts w:ascii="Arial" w:eastAsia="Arial" w:hAnsi="Arial" w:cs="Arial"/>
          <w:sz w:val="20"/>
          <w:szCs w:val="20"/>
          <w:vertAlign w:val="superscript"/>
        </w:rPr>
        <w:t>th</w:t>
      </w:r>
      <w:r w:rsidRPr="00041582">
        <w:rPr>
          <w:rFonts w:ascii="Arial" w:eastAsia="Arial" w:hAnsi="Arial" w:cs="Arial"/>
          <w:sz w:val="20"/>
          <w:szCs w:val="20"/>
        </w:rPr>
        <w:t>, 2024</w:t>
      </w:r>
      <w:r w:rsidR="009626FB" w:rsidRPr="00041582">
        <w:rPr>
          <w:rFonts w:ascii="Arial" w:eastAsia="Arial" w:hAnsi="Arial" w:cs="Arial"/>
          <w:sz w:val="20"/>
          <w:szCs w:val="20"/>
        </w:rPr>
        <w:t xml:space="preserve"> as doc.file</w:t>
      </w:r>
      <w:r w:rsidRPr="00041582">
        <w:rPr>
          <w:rFonts w:ascii="Arial" w:eastAsia="Arial" w:hAnsi="Arial" w:cs="Arial"/>
          <w:sz w:val="20"/>
          <w:szCs w:val="20"/>
        </w:rPr>
        <w:t xml:space="preserve"> to </w:t>
      </w:r>
      <w:r w:rsidR="009626FB" w:rsidRPr="00041582">
        <w:rPr>
          <w:rFonts w:ascii="Arial" w:eastAsia="Arial" w:hAnsi="Arial" w:cs="Arial"/>
          <w:sz w:val="20"/>
          <w:szCs w:val="20"/>
        </w:rPr>
        <w:t xml:space="preserve">the following email: </w:t>
      </w:r>
      <w:r w:rsidRPr="00041582">
        <w:rPr>
          <w:rFonts w:ascii="Arial" w:eastAsia="Arial" w:hAnsi="Arial" w:cs="Arial"/>
          <w:sz w:val="20"/>
          <w:szCs w:val="20"/>
        </w:rPr>
        <w:t>twinsol-cecs@uns.ac.rs</w:t>
      </w:r>
    </w:p>
    <w:p w14:paraId="6892DF26" w14:textId="4FC6C0CF" w:rsidR="0068516F" w:rsidRPr="00710792" w:rsidRDefault="00000000" w:rsidP="00041582">
      <w:pPr>
        <w:spacing w:after="0" w:line="240" w:lineRule="auto"/>
        <w:rPr>
          <w:rFonts w:ascii="Arial" w:eastAsia="Arial" w:hAnsi="Arial" w:cs="Arial"/>
          <w:i/>
          <w:color w:val="0070C0"/>
          <w:sz w:val="20"/>
          <w:szCs w:val="20"/>
        </w:rPr>
      </w:pPr>
      <w:r w:rsidRPr="00710792">
        <w:rPr>
          <w:rFonts w:ascii="Arial" w:eastAsia="Arial" w:hAnsi="Arial" w:cs="Arial"/>
          <w:i/>
          <w:sz w:val="20"/>
          <w:szCs w:val="20"/>
        </w:rPr>
        <w:t>Keywords: Keyword 1, Keyword 2, Keyword 3 etc.</w:t>
      </w:r>
      <w:r w:rsidRPr="00710792">
        <w:rPr>
          <w:rFonts w:ascii="Arial" w:eastAsia="Arial" w:hAnsi="Arial" w:cs="Arial"/>
          <w:sz w:val="20"/>
          <w:szCs w:val="20"/>
        </w:rPr>
        <w:t xml:space="preserve"> </w:t>
      </w:r>
      <w:r w:rsidRPr="00710792">
        <w:rPr>
          <w:rFonts w:ascii="Arial" w:eastAsia="Arial" w:hAnsi="Arial" w:cs="Arial"/>
          <w:i/>
          <w:color w:val="0070C0"/>
          <w:sz w:val="20"/>
          <w:szCs w:val="20"/>
        </w:rPr>
        <w:t>(maximum 5 words, Arial, 10, italic)</w:t>
      </w:r>
    </w:p>
    <w:p w14:paraId="65C7FC49" w14:textId="7C3188A6" w:rsidR="00710792" w:rsidRDefault="00710792" w:rsidP="00041582">
      <w:pPr>
        <w:spacing w:after="0" w:line="240" w:lineRule="auto"/>
        <w:jc w:val="both"/>
        <w:rPr>
          <w:rFonts w:ascii="Arial" w:eastAsia="Arial" w:hAnsi="Arial" w:cs="Arial"/>
          <w:i/>
          <w:color w:val="0070C0"/>
        </w:rPr>
      </w:pPr>
    </w:p>
    <w:p w14:paraId="135452ED" w14:textId="77777777" w:rsidR="00984875" w:rsidRPr="00710792" w:rsidRDefault="00984875" w:rsidP="00041582">
      <w:pPr>
        <w:spacing w:after="0" w:line="240" w:lineRule="auto"/>
        <w:jc w:val="both"/>
        <w:rPr>
          <w:rFonts w:ascii="Arial" w:eastAsia="Arial" w:hAnsi="Arial" w:cs="Arial"/>
          <w:i/>
          <w:color w:val="0070C0"/>
        </w:rPr>
      </w:pPr>
    </w:p>
    <w:p w14:paraId="1AF6012A" w14:textId="5A9C152B" w:rsidR="00984875" w:rsidRDefault="00710792" w:rsidP="00041582">
      <w:pPr>
        <w:spacing w:after="0" w:line="240" w:lineRule="auto"/>
        <w:jc w:val="both"/>
        <w:rPr>
          <w:rFonts w:ascii="Arial" w:eastAsia="Arial" w:hAnsi="Arial" w:cs="Arial"/>
          <w:b/>
          <w:bCs/>
          <w:iCs/>
        </w:rPr>
      </w:pPr>
      <w:r w:rsidRPr="00710792">
        <w:rPr>
          <w:rFonts w:ascii="Arial" w:eastAsia="Arial" w:hAnsi="Arial" w:cs="Arial"/>
          <w:b/>
          <w:bCs/>
          <w:iCs/>
        </w:rPr>
        <w:t xml:space="preserve">Introduction </w:t>
      </w:r>
      <w:r w:rsidR="00041582" w:rsidRPr="002A2E76">
        <w:rPr>
          <w:rFonts w:ascii="Arial" w:eastAsia="Arial" w:hAnsi="Arial" w:cs="Arial"/>
          <w:b/>
          <w:bCs/>
          <w:iCs/>
          <w:color w:val="0070C0"/>
        </w:rPr>
        <w:t>(Arial, 11, bold, left)</w:t>
      </w:r>
    </w:p>
    <w:p w14:paraId="7BAE8582" w14:textId="77777777" w:rsidR="00A96A96" w:rsidRDefault="00A96A96" w:rsidP="00041582">
      <w:pPr>
        <w:spacing w:after="0" w:line="240" w:lineRule="auto"/>
        <w:jc w:val="both"/>
        <w:rPr>
          <w:rFonts w:ascii="Arial" w:eastAsia="Arial" w:hAnsi="Arial" w:cs="Arial"/>
          <w:b/>
          <w:bCs/>
          <w:iCs/>
        </w:rPr>
      </w:pPr>
    </w:p>
    <w:p w14:paraId="77C94AEA" w14:textId="5DEEFF3A" w:rsidR="00710792" w:rsidRDefault="00984875" w:rsidP="00041582">
      <w:pPr>
        <w:spacing w:after="0" w:line="240" w:lineRule="auto"/>
        <w:jc w:val="both"/>
        <w:rPr>
          <w:rFonts w:ascii="Arial" w:eastAsia="Arial" w:hAnsi="Arial" w:cs="Arial"/>
          <w:iCs/>
        </w:rPr>
      </w:pPr>
      <w:r w:rsidRPr="00984875">
        <w:rPr>
          <w:rFonts w:ascii="Arial" w:eastAsia="Arial" w:hAnsi="Arial" w:cs="Arial"/>
          <w:iCs/>
        </w:rPr>
        <w:t>All papers will be reviewed before acceptance. For text originality, quality and accuracy of data and results responsibility lies sole</w:t>
      </w:r>
      <w:r w:rsidR="006F12C4">
        <w:rPr>
          <w:rFonts w:ascii="Arial" w:eastAsia="Arial" w:hAnsi="Arial" w:cs="Arial"/>
          <w:iCs/>
        </w:rPr>
        <w:t>ly</w:t>
      </w:r>
      <w:r w:rsidRPr="00984875">
        <w:rPr>
          <w:rFonts w:ascii="Arial" w:eastAsia="Arial" w:hAnsi="Arial" w:cs="Arial"/>
          <w:iCs/>
        </w:rPr>
        <w:t xml:space="preserve"> on authors. It is understood that paper has not been previously published and that authors have employer permi</w:t>
      </w:r>
      <w:r w:rsidR="00BE388B">
        <w:rPr>
          <w:rFonts w:ascii="Arial" w:eastAsia="Arial" w:hAnsi="Arial" w:cs="Arial"/>
          <w:iCs/>
        </w:rPr>
        <w:t>ss</w:t>
      </w:r>
      <w:r w:rsidRPr="00984875">
        <w:rPr>
          <w:rFonts w:ascii="Arial" w:eastAsia="Arial" w:hAnsi="Arial" w:cs="Arial"/>
          <w:iCs/>
        </w:rPr>
        <w:t>ion to present the results.</w:t>
      </w:r>
    </w:p>
    <w:p w14:paraId="34C23D0C" w14:textId="39AB9F1F" w:rsidR="00E269AA" w:rsidRDefault="00E269AA" w:rsidP="00041582">
      <w:pPr>
        <w:spacing w:after="0" w:line="240" w:lineRule="auto"/>
        <w:jc w:val="both"/>
        <w:rPr>
          <w:rFonts w:ascii="Arial" w:eastAsia="Arial" w:hAnsi="Arial" w:cs="Arial"/>
          <w:iCs/>
        </w:rPr>
      </w:pPr>
      <w:r w:rsidRPr="00E269AA">
        <w:rPr>
          <w:rFonts w:ascii="Arial" w:eastAsia="Arial" w:hAnsi="Arial" w:cs="Arial"/>
          <w:iCs/>
        </w:rPr>
        <w:t xml:space="preserve">The </w:t>
      </w:r>
      <w:r w:rsidR="00B05251" w:rsidRPr="00E269AA">
        <w:rPr>
          <w:rFonts w:ascii="Arial" w:eastAsia="Arial" w:hAnsi="Arial" w:cs="Arial"/>
          <w:iCs/>
        </w:rPr>
        <w:t>length</w:t>
      </w:r>
      <w:r w:rsidRPr="00E269AA">
        <w:rPr>
          <w:rFonts w:ascii="Arial" w:eastAsia="Arial" w:hAnsi="Arial" w:cs="Arial"/>
          <w:iCs/>
        </w:rPr>
        <w:t xml:space="preserve"> of completed full paper </w:t>
      </w:r>
      <w:r w:rsidR="00041582">
        <w:rPr>
          <w:rFonts w:ascii="Arial" w:eastAsia="Arial" w:hAnsi="Arial" w:cs="Arial"/>
          <w:iCs/>
        </w:rPr>
        <w:t xml:space="preserve">written in Arial, 11 pt, single spacing, </w:t>
      </w:r>
      <w:r w:rsidRPr="00E269AA">
        <w:rPr>
          <w:rFonts w:ascii="Arial" w:eastAsia="Arial" w:hAnsi="Arial" w:cs="Arial"/>
          <w:iCs/>
        </w:rPr>
        <w:t xml:space="preserve">should be from </w:t>
      </w:r>
      <w:r>
        <w:rPr>
          <w:rFonts w:ascii="Arial" w:eastAsia="Arial" w:hAnsi="Arial" w:cs="Arial"/>
          <w:iCs/>
        </w:rPr>
        <w:t>4</w:t>
      </w:r>
      <w:r w:rsidRPr="00E269AA">
        <w:rPr>
          <w:rFonts w:ascii="Arial" w:eastAsia="Arial" w:hAnsi="Arial" w:cs="Arial"/>
          <w:iCs/>
        </w:rPr>
        <w:t xml:space="preserve"> (minimum) to </w:t>
      </w:r>
      <w:r>
        <w:rPr>
          <w:rFonts w:ascii="Arial" w:eastAsia="Arial" w:hAnsi="Arial" w:cs="Arial"/>
          <w:iCs/>
        </w:rPr>
        <w:t>5</w:t>
      </w:r>
      <w:r w:rsidRPr="00E269AA">
        <w:rPr>
          <w:rFonts w:ascii="Arial" w:eastAsia="Arial" w:hAnsi="Arial" w:cs="Arial"/>
          <w:iCs/>
        </w:rPr>
        <w:t xml:space="preserve"> (maximum) A4 pages including figures, tables, references and appendices.</w:t>
      </w:r>
    </w:p>
    <w:p w14:paraId="75D6BB8D" w14:textId="56DF69F4" w:rsidR="00A96A96" w:rsidRDefault="00A96A96" w:rsidP="00041582">
      <w:pPr>
        <w:spacing w:after="0" w:line="240" w:lineRule="auto"/>
        <w:jc w:val="both"/>
        <w:rPr>
          <w:rFonts w:ascii="Arial" w:eastAsia="Arial" w:hAnsi="Arial" w:cs="Arial"/>
          <w:b/>
          <w:bCs/>
          <w:iCs/>
        </w:rPr>
      </w:pPr>
    </w:p>
    <w:p w14:paraId="53F08F8E" w14:textId="77777777" w:rsidR="00160ADC" w:rsidRPr="00710792" w:rsidRDefault="00160ADC" w:rsidP="00041582">
      <w:pPr>
        <w:spacing w:after="0" w:line="240" w:lineRule="auto"/>
        <w:jc w:val="both"/>
        <w:rPr>
          <w:rFonts w:ascii="Arial" w:eastAsia="Arial" w:hAnsi="Arial" w:cs="Arial"/>
          <w:b/>
          <w:bCs/>
          <w:iCs/>
        </w:rPr>
      </w:pPr>
    </w:p>
    <w:p w14:paraId="7DB5653D" w14:textId="5C60FCEF" w:rsidR="00710792" w:rsidRDefault="00710792" w:rsidP="00041582">
      <w:pPr>
        <w:spacing w:after="0" w:line="240" w:lineRule="auto"/>
        <w:jc w:val="both"/>
        <w:rPr>
          <w:rFonts w:ascii="Arial" w:eastAsia="Arial" w:hAnsi="Arial" w:cs="Arial"/>
          <w:b/>
          <w:bCs/>
          <w:iCs/>
        </w:rPr>
      </w:pPr>
      <w:r w:rsidRPr="00710792">
        <w:rPr>
          <w:rFonts w:ascii="Arial" w:eastAsia="Arial" w:hAnsi="Arial" w:cs="Arial"/>
          <w:b/>
          <w:bCs/>
          <w:iCs/>
        </w:rPr>
        <w:t>Materials and methods</w:t>
      </w:r>
    </w:p>
    <w:p w14:paraId="0FD44D38" w14:textId="77777777" w:rsidR="00160ADC" w:rsidRPr="00710792" w:rsidRDefault="00160ADC" w:rsidP="00041582">
      <w:pPr>
        <w:spacing w:after="0" w:line="240" w:lineRule="auto"/>
        <w:jc w:val="both"/>
        <w:rPr>
          <w:rFonts w:ascii="Arial" w:eastAsia="Arial" w:hAnsi="Arial" w:cs="Arial"/>
          <w:b/>
          <w:bCs/>
          <w:iCs/>
        </w:rPr>
      </w:pPr>
    </w:p>
    <w:p w14:paraId="3E0DA65F" w14:textId="0905908B" w:rsidR="00B329C7" w:rsidRDefault="00400B07" w:rsidP="00041582">
      <w:pPr>
        <w:pStyle w:val="Default"/>
        <w:jc w:val="both"/>
        <w:rPr>
          <w:rFonts w:ascii="Arial" w:hAnsi="Arial" w:cs="Arial"/>
          <w:sz w:val="22"/>
          <w:szCs w:val="22"/>
        </w:rPr>
      </w:pPr>
      <w:r w:rsidRPr="005E600B">
        <w:rPr>
          <w:rFonts w:ascii="Arial" w:eastAsia="Arial" w:hAnsi="Arial" w:cs="Arial"/>
          <w:color w:val="auto"/>
          <w:sz w:val="22"/>
          <w:szCs w:val="22"/>
        </w:rPr>
        <w:t>Formulas should be centralized and numbered on the right.</w:t>
      </w:r>
      <w:r w:rsidR="00B329C7" w:rsidRPr="005E600B">
        <w:rPr>
          <w:rFonts w:ascii="Arial" w:hAnsi="Arial" w:cs="Arial"/>
          <w:color w:val="auto"/>
        </w:rPr>
        <w:t xml:space="preserve"> </w:t>
      </w:r>
      <w:r w:rsidR="00B329C7" w:rsidRPr="005E600B">
        <w:rPr>
          <w:rFonts w:ascii="Arial" w:hAnsi="Arial" w:cs="Arial"/>
          <w:color w:val="auto"/>
          <w:sz w:val="22"/>
          <w:szCs w:val="22"/>
        </w:rPr>
        <w:t>Headings should be written in small letters with first capital letter, bold, of 1</w:t>
      </w:r>
      <w:r w:rsidR="007D0A3D">
        <w:rPr>
          <w:rFonts w:ascii="Arial" w:hAnsi="Arial" w:cs="Arial"/>
          <w:color w:val="auto"/>
          <w:sz w:val="22"/>
          <w:szCs w:val="22"/>
        </w:rPr>
        <w:t>1</w:t>
      </w:r>
      <w:r w:rsidR="00B329C7" w:rsidRPr="005E600B">
        <w:rPr>
          <w:rFonts w:ascii="Arial" w:hAnsi="Arial" w:cs="Arial"/>
          <w:color w:val="auto"/>
          <w:sz w:val="22"/>
          <w:szCs w:val="22"/>
        </w:rPr>
        <w:t xml:space="preserve"> pt size, without indentation. The first level headings should be separated from the text by two empty rows (1</w:t>
      </w:r>
      <w:r w:rsidR="00E81F31">
        <w:rPr>
          <w:rFonts w:ascii="Arial" w:hAnsi="Arial" w:cs="Arial"/>
          <w:color w:val="auto"/>
          <w:sz w:val="22"/>
          <w:szCs w:val="22"/>
        </w:rPr>
        <w:t>1</w:t>
      </w:r>
      <w:r w:rsidR="00B329C7" w:rsidRPr="005E600B">
        <w:rPr>
          <w:rFonts w:ascii="Arial" w:hAnsi="Arial" w:cs="Arial"/>
          <w:color w:val="auto"/>
          <w:sz w:val="22"/>
          <w:szCs w:val="22"/>
        </w:rPr>
        <w:t xml:space="preserve"> pt) above and by one empty row below. Subheadings should be written in small letters with first capital letter, 1</w:t>
      </w:r>
      <w:r w:rsidR="004925BC">
        <w:rPr>
          <w:rFonts w:ascii="Arial" w:hAnsi="Arial" w:cs="Arial"/>
          <w:color w:val="auto"/>
          <w:sz w:val="22"/>
          <w:szCs w:val="22"/>
        </w:rPr>
        <w:t>1</w:t>
      </w:r>
      <w:r w:rsidR="00B329C7" w:rsidRPr="005E600B">
        <w:rPr>
          <w:rFonts w:ascii="Arial" w:hAnsi="Arial" w:cs="Arial"/>
          <w:color w:val="auto"/>
          <w:sz w:val="22"/>
          <w:szCs w:val="22"/>
        </w:rPr>
        <w:t xml:space="preserve"> pt size, italic; it should be separated by one empty row (1</w:t>
      </w:r>
      <w:r w:rsidR="004925BC">
        <w:rPr>
          <w:rFonts w:ascii="Arial" w:hAnsi="Arial" w:cs="Arial"/>
          <w:color w:val="auto"/>
          <w:sz w:val="22"/>
          <w:szCs w:val="22"/>
        </w:rPr>
        <w:t>1</w:t>
      </w:r>
      <w:r w:rsidR="00B329C7" w:rsidRPr="005E600B">
        <w:rPr>
          <w:rFonts w:ascii="Arial" w:hAnsi="Arial" w:cs="Arial"/>
          <w:color w:val="auto"/>
          <w:sz w:val="22"/>
          <w:szCs w:val="22"/>
        </w:rPr>
        <w:t xml:space="preserve"> pt) above and below. The rest of the paper </w:t>
      </w:r>
      <w:r w:rsidR="00B329C7" w:rsidRPr="00AF55C4">
        <w:rPr>
          <w:rFonts w:ascii="Arial" w:hAnsi="Arial" w:cs="Arial"/>
          <w:sz w:val="22"/>
          <w:szCs w:val="22"/>
        </w:rPr>
        <w:t>should be written with 1</w:t>
      </w:r>
      <w:r w:rsidR="004925BC">
        <w:rPr>
          <w:rFonts w:ascii="Arial" w:hAnsi="Arial" w:cs="Arial"/>
          <w:sz w:val="22"/>
          <w:szCs w:val="22"/>
        </w:rPr>
        <w:t>1</w:t>
      </w:r>
      <w:r w:rsidR="00B329C7" w:rsidRPr="00AF55C4">
        <w:rPr>
          <w:rFonts w:ascii="Arial" w:hAnsi="Arial" w:cs="Arial"/>
          <w:sz w:val="22"/>
          <w:szCs w:val="22"/>
        </w:rPr>
        <w:t xml:space="preserve"> pt size, single space</w:t>
      </w:r>
      <w:r w:rsidR="0092674D">
        <w:rPr>
          <w:rFonts w:ascii="Arial" w:hAnsi="Arial" w:cs="Arial"/>
          <w:sz w:val="22"/>
          <w:szCs w:val="22"/>
        </w:rPr>
        <w:t>d</w:t>
      </w:r>
      <w:r w:rsidR="00B329C7" w:rsidRPr="00AF55C4">
        <w:rPr>
          <w:rFonts w:ascii="Arial" w:hAnsi="Arial" w:cs="Arial"/>
          <w:sz w:val="22"/>
          <w:szCs w:val="22"/>
        </w:rPr>
        <w:t>,</w:t>
      </w:r>
      <w:r w:rsidR="00B329C7" w:rsidRPr="00AF55C4">
        <w:rPr>
          <w:rFonts w:ascii="Arial" w:hAnsi="Arial" w:cs="Arial"/>
          <w:b/>
          <w:bCs/>
          <w:sz w:val="22"/>
          <w:szCs w:val="22"/>
        </w:rPr>
        <w:t xml:space="preserve"> justified</w:t>
      </w:r>
      <w:r w:rsidR="00BB1274">
        <w:rPr>
          <w:rFonts w:ascii="Arial" w:hAnsi="Arial" w:cs="Arial"/>
          <w:b/>
          <w:bCs/>
          <w:sz w:val="22"/>
          <w:szCs w:val="22"/>
        </w:rPr>
        <w:t xml:space="preserve"> </w:t>
      </w:r>
      <w:r w:rsidR="00BB1274" w:rsidRPr="00BB1274">
        <w:rPr>
          <w:rFonts w:ascii="Arial" w:hAnsi="Arial" w:cs="Arial"/>
          <w:sz w:val="22"/>
          <w:szCs w:val="22"/>
        </w:rPr>
        <w:t>and</w:t>
      </w:r>
      <w:r w:rsidR="00B329C7" w:rsidRPr="00BB1274">
        <w:rPr>
          <w:rFonts w:ascii="Arial" w:hAnsi="Arial" w:cs="Arial"/>
          <w:sz w:val="22"/>
          <w:szCs w:val="22"/>
        </w:rPr>
        <w:t xml:space="preserve"> </w:t>
      </w:r>
      <w:r w:rsidR="00B329C7" w:rsidRPr="00AF55C4">
        <w:rPr>
          <w:rFonts w:ascii="Arial" w:hAnsi="Arial" w:cs="Arial"/>
          <w:sz w:val="22"/>
          <w:szCs w:val="22"/>
        </w:rPr>
        <w:t>without indentation</w:t>
      </w:r>
      <w:r w:rsidR="00BB1274">
        <w:rPr>
          <w:rFonts w:ascii="Arial" w:hAnsi="Arial" w:cs="Arial"/>
          <w:sz w:val="22"/>
          <w:szCs w:val="22"/>
        </w:rPr>
        <w:t>.</w:t>
      </w:r>
    </w:p>
    <w:p w14:paraId="3230C423" w14:textId="343C99FA" w:rsidR="005D1E8F" w:rsidRDefault="005D1E8F" w:rsidP="00041582">
      <w:pPr>
        <w:pStyle w:val="BodyTextIndent"/>
        <w:ind w:firstLine="0"/>
        <w:rPr>
          <w:rFonts w:ascii="Arial" w:hAnsi="Arial" w:cs="Arial"/>
          <w:noProof w:val="0"/>
          <w:sz w:val="22"/>
          <w:szCs w:val="22"/>
        </w:rPr>
      </w:pPr>
      <w:r w:rsidRPr="004F0937">
        <w:rPr>
          <w:rFonts w:ascii="Arial" w:hAnsi="Arial" w:cs="Arial"/>
          <w:noProof w:val="0"/>
          <w:sz w:val="22"/>
          <w:szCs w:val="22"/>
        </w:rPr>
        <w:t>Equations are written with numbering by the right side</w:t>
      </w:r>
      <w:r w:rsidR="004866C1">
        <w:rPr>
          <w:rFonts w:ascii="Arial" w:hAnsi="Arial" w:cs="Arial"/>
          <w:noProof w:val="0"/>
          <w:sz w:val="22"/>
          <w:szCs w:val="22"/>
        </w:rPr>
        <w:t>, following the example bellow:</w:t>
      </w:r>
    </w:p>
    <w:p w14:paraId="13E15147" w14:textId="77777777" w:rsidR="005D1E8F" w:rsidRPr="00A22327" w:rsidRDefault="005D1E8F" w:rsidP="00041582">
      <w:pPr>
        <w:pStyle w:val="BodyTextIndent"/>
        <w:ind w:firstLine="0"/>
        <w:rPr>
          <w:rFonts w:ascii="Arial" w:hAnsi="Arial" w:cs="Arial"/>
          <w:noProof w:val="0"/>
          <w:sz w:val="12"/>
          <w:szCs w:val="12"/>
        </w:rPr>
      </w:pPr>
    </w:p>
    <w:p w14:paraId="45F7CD1C" w14:textId="77777777" w:rsidR="005D1E8F" w:rsidRPr="004F0937" w:rsidRDefault="005D1E8F" w:rsidP="00041582">
      <w:pPr>
        <w:spacing w:after="0" w:line="240" w:lineRule="auto"/>
        <w:jc w:val="center"/>
        <w:rPr>
          <w:rFonts w:ascii="Arial" w:hAnsi="Arial" w:cs="Arial"/>
          <w:lang w:val="sl-SI"/>
        </w:rPr>
      </w:pPr>
      <w:r w:rsidRPr="004F0937">
        <w:rPr>
          <w:rFonts w:ascii="Arial" w:hAnsi="Arial" w:cs="Arial"/>
          <w:noProof/>
          <w:position w:val="-24"/>
        </w:rPr>
        <w:object w:dxaOrig="3200" w:dyaOrig="620" w14:anchorId="579CB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pt;height:31pt" o:ole="" fillcolor="window">
            <v:imagedata r:id="rId8" o:title=""/>
          </v:shape>
          <o:OLEObject Type="Embed" ProgID="Equation.3" ShapeID="_x0000_i1025" DrawAspect="Content" ObjectID="_1773474950" r:id="rId9"/>
        </w:object>
      </w:r>
      <w:r w:rsidRPr="004F0937">
        <w:rPr>
          <w:rFonts w:ascii="Arial" w:hAnsi="Arial" w:cs="Arial"/>
          <w:noProof/>
        </w:rPr>
        <w:tab/>
      </w:r>
      <w:r>
        <w:rPr>
          <w:rFonts w:ascii="Arial" w:hAnsi="Arial" w:cs="Arial"/>
          <w:noProof/>
        </w:rPr>
        <w:tab/>
      </w:r>
      <w:r w:rsidRPr="004F0937">
        <w:rPr>
          <w:rFonts w:ascii="Arial" w:hAnsi="Arial" w:cs="Arial"/>
          <w:noProof/>
        </w:rPr>
        <w:t>(1)</w:t>
      </w:r>
    </w:p>
    <w:p w14:paraId="0D187754" w14:textId="77777777" w:rsidR="005D1E8F" w:rsidRPr="00AF55C4" w:rsidRDefault="005D1E8F" w:rsidP="00041582">
      <w:pPr>
        <w:pStyle w:val="Default"/>
        <w:jc w:val="both"/>
        <w:rPr>
          <w:rFonts w:ascii="Arial" w:hAnsi="Arial" w:cs="Arial"/>
          <w:b/>
          <w:sz w:val="22"/>
          <w:szCs w:val="22"/>
        </w:rPr>
      </w:pPr>
    </w:p>
    <w:p w14:paraId="79ACCA4B" w14:textId="2CB454C4" w:rsidR="00710792" w:rsidRDefault="00710792" w:rsidP="00041582">
      <w:pPr>
        <w:spacing w:after="0" w:line="240" w:lineRule="auto"/>
        <w:jc w:val="both"/>
        <w:rPr>
          <w:rFonts w:ascii="Arial" w:eastAsia="Arial" w:hAnsi="Arial" w:cs="Arial"/>
          <w:color w:val="0070C0"/>
        </w:rPr>
      </w:pPr>
    </w:p>
    <w:p w14:paraId="7C0B1F65" w14:textId="4DCFB81F" w:rsidR="00710792" w:rsidRPr="00710792" w:rsidRDefault="00710792" w:rsidP="00041582">
      <w:pPr>
        <w:spacing w:after="0" w:line="240" w:lineRule="auto"/>
        <w:jc w:val="both"/>
        <w:rPr>
          <w:rFonts w:ascii="Arial" w:eastAsia="Arial" w:hAnsi="Arial" w:cs="Arial"/>
          <w:b/>
          <w:bCs/>
          <w:iCs/>
        </w:rPr>
      </w:pPr>
      <w:r w:rsidRPr="00710792">
        <w:rPr>
          <w:rFonts w:ascii="Arial" w:eastAsia="Arial" w:hAnsi="Arial" w:cs="Arial"/>
          <w:b/>
          <w:bCs/>
          <w:iCs/>
        </w:rPr>
        <w:t>Results and discussion</w:t>
      </w:r>
    </w:p>
    <w:p w14:paraId="34D7498A" w14:textId="6CFB73B4" w:rsidR="00710792" w:rsidRDefault="00710792" w:rsidP="00041582">
      <w:pPr>
        <w:spacing w:after="0" w:line="240" w:lineRule="auto"/>
        <w:jc w:val="both"/>
        <w:rPr>
          <w:rFonts w:ascii="Arial" w:eastAsia="Arial" w:hAnsi="Arial" w:cs="Arial"/>
          <w:b/>
          <w:bCs/>
          <w:iCs/>
        </w:rPr>
      </w:pPr>
    </w:p>
    <w:p w14:paraId="0592B49C" w14:textId="3A7BAF30" w:rsidR="002775C6" w:rsidRDefault="00DA56A7" w:rsidP="00041582">
      <w:pPr>
        <w:spacing w:after="0" w:line="240" w:lineRule="auto"/>
        <w:jc w:val="both"/>
        <w:rPr>
          <w:rFonts w:ascii="Arial" w:eastAsia="Arial" w:hAnsi="Arial" w:cs="Arial"/>
          <w:iCs/>
        </w:rPr>
      </w:pPr>
      <w:r w:rsidRPr="00DA56A7">
        <w:rPr>
          <w:rFonts w:ascii="Arial" w:eastAsia="Arial" w:hAnsi="Arial" w:cs="Arial"/>
          <w:iCs/>
        </w:rPr>
        <w:t xml:space="preserve">Tables, figures, diagrams, block schemes and other drawings should be inserted into text (centralized) after the paragraph where they are mentioned for the first time. Above the table, the table number (in Arabic numerals) and the name should be written; explanation of signs </w:t>
      </w:r>
      <w:r w:rsidRPr="00DA56A7">
        <w:rPr>
          <w:rFonts w:ascii="Arial" w:eastAsia="Arial" w:hAnsi="Arial" w:cs="Arial"/>
          <w:iCs/>
        </w:rPr>
        <w:lastRenderedPageBreak/>
        <w:t>and abbreviations, if they have been used in the table, should be given below the table in Arial, 10 pt.</w:t>
      </w:r>
      <w:r>
        <w:rPr>
          <w:rFonts w:ascii="Arial" w:eastAsia="Arial" w:hAnsi="Arial" w:cs="Arial"/>
          <w:iCs/>
        </w:rPr>
        <w:t xml:space="preserve"> </w:t>
      </w:r>
    </w:p>
    <w:p w14:paraId="118E17D4" w14:textId="77777777" w:rsidR="004925BC" w:rsidRDefault="004925BC" w:rsidP="00041582">
      <w:pPr>
        <w:spacing w:after="0" w:line="240" w:lineRule="auto"/>
        <w:jc w:val="both"/>
        <w:rPr>
          <w:rFonts w:ascii="Arial" w:eastAsia="Arial" w:hAnsi="Arial" w:cs="Arial"/>
          <w:iCs/>
        </w:rPr>
      </w:pPr>
    </w:p>
    <w:p w14:paraId="37F793F7" w14:textId="6FFDD3C6" w:rsidR="00DA56A7" w:rsidRDefault="00DA56A7" w:rsidP="00041582">
      <w:pPr>
        <w:spacing w:after="0" w:line="240" w:lineRule="auto"/>
        <w:rPr>
          <w:rFonts w:ascii="Arial" w:hAnsi="Arial" w:cs="Arial"/>
          <w:lang w:val="sl-SI"/>
        </w:rPr>
      </w:pPr>
      <w:r w:rsidRPr="00347982">
        <w:rPr>
          <w:rFonts w:ascii="Arial" w:hAnsi="Arial" w:cs="Arial"/>
          <w:lang w:val="sl-SI"/>
        </w:rPr>
        <w:t xml:space="preserve">Table 1 Experimental results </w:t>
      </w:r>
      <w:r w:rsidRPr="002A2E76">
        <w:rPr>
          <w:rFonts w:ascii="Arial" w:hAnsi="Arial" w:cs="Arial"/>
          <w:color w:val="0070C0"/>
          <w:lang w:val="sl-SI"/>
        </w:rPr>
        <w:t>(Arial, 1</w:t>
      </w:r>
      <w:r w:rsidR="004925BC" w:rsidRPr="002A2E76">
        <w:rPr>
          <w:rFonts w:ascii="Arial" w:hAnsi="Arial" w:cs="Arial"/>
          <w:color w:val="0070C0"/>
          <w:lang w:val="sl-SI"/>
        </w:rPr>
        <w:t>1</w:t>
      </w:r>
      <w:r w:rsidRPr="002A2E76">
        <w:rPr>
          <w:rFonts w:ascii="Arial" w:hAnsi="Arial" w:cs="Arial"/>
          <w:color w:val="0070C0"/>
          <w:lang w:val="sl-SI"/>
        </w:rPr>
        <w:t xml:space="preserve"> pt, normal, left indentation)</w:t>
      </w:r>
    </w:p>
    <w:p w14:paraId="1693EA3A" w14:textId="77777777" w:rsidR="00AC3643" w:rsidRPr="00347982" w:rsidRDefault="00AC3643" w:rsidP="00041582">
      <w:pPr>
        <w:spacing w:after="0" w:line="240" w:lineRule="auto"/>
        <w:rPr>
          <w:rFonts w:ascii="Arial" w:hAnsi="Arial" w:cs="Arial"/>
          <w:lang w:val="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620"/>
      </w:tblGrid>
      <w:tr w:rsidR="001C50C7" w:rsidRPr="00784ED6" w14:paraId="5EE3C94F" w14:textId="77777777" w:rsidTr="005B413A">
        <w:trPr>
          <w:jc w:val="center"/>
        </w:trPr>
        <w:tc>
          <w:tcPr>
            <w:tcW w:w="3780" w:type="dxa"/>
          </w:tcPr>
          <w:p w14:paraId="2FF43B48" w14:textId="0E279542" w:rsidR="001C50C7" w:rsidRPr="00784ED6" w:rsidRDefault="001C50C7" w:rsidP="00041582">
            <w:pPr>
              <w:spacing w:after="0" w:line="240" w:lineRule="auto"/>
              <w:jc w:val="center"/>
              <w:rPr>
                <w:rFonts w:ascii="Arial Narrow" w:hAnsi="Arial Narrow" w:cs="Arial"/>
                <w:sz w:val="20"/>
                <w:szCs w:val="20"/>
                <w:lang w:val="sl-SI"/>
              </w:rPr>
            </w:pPr>
            <w:r w:rsidRPr="00784ED6">
              <w:rPr>
                <w:rFonts w:ascii="Arial Narrow" w:hAnsi="Arial Narrow" w:cs="Arial"/>
                <w:sz w:val="20"/>
                <w:szCs w:val="20"/>
                <w:lang w:val="sl-SI"/>
              </w:rPr>
              <w:t>Table cell contents should be centralized, in Arial</w:t>
            </w:r>
            <w:r w:rsidR="00784ED6">
              <w:rPr>
                <w:rFonts w:ascii="Arial Narrow" w:hAnsi="Arial Narrow" w:cs="Arial"/>
                <w:sz w:val="20"/>
                <w:szCs w:val="20"/>
                <w:lang w:val="sl-SI"/>
              </w:rPr>
              <w:t xml:space="preserve"> Narrow</w:t>
            </w:r>
            <w:r w:rsidRPr="00784ED6">
              <w:rPr>
                <w:rFonts w:ascii="Arial Narrow" w:hAnsi="Arial Narrow" w:cs="Arial"/>
                <w:sz w:val="20"/>
                <w:szCs w:val="20"/>
                <w:lang w:val="sl-SI"/>
              </w:rPr>
              <w:t>, 1</w:t>
            </w:r>
            <w:r w:rsidR="004925BC" w:rsidRPr="00784ED6">
              <w:rPr>
                <w:rFonts w:ascii="Arial Narrow" w:hAnsi="Arial Narrow" w:cs="Arial"/>
                <w:sz w:val="20"/>
                <w:szCs w:val="20"/>
                <w:lang w:val="sl-SI"/>
              </w:rPr>
              <w:t>0</w:t>
            </w:r>
            <w:r w:rsidRPr="00784ED6">
              <w:rPr>
                <w:rFonts w:ascii="Arial Narrow" w:hAnsi="Arial Narrow" w:cs="Arial"/>
                <w:sz w:val="20"/>
                <w:szCs w:val="20"/>
                <w:lang w:val="sl-SI"/>
              </w:rPr>
              <w:t xml:space="preserve"> pt</w:t>
            </w:r>
          </w:p>
        </w:tc>
        <w:tc>
          <w:tcPr>
            <w:tcW w:w="1620" w:type="dxa"/>
          </w:tcPr>
          <w:p w14:paraId="4792F6BF" w14:textId="77777777" w:rsidR="001C50C7" w:rsidRPr="00784ED6" w:rsidRDefault="001C50C7" w:rsidP="00041582">
            <w:pPr>
              <w:spacing w:after="0" w:line="240" w:lineRule="auto"/>
              <w:jc w:val="both"/>
              <w:rPr>
                <w:rFonts w:ascii="Arial Narrow" w:hAnsi="Arial Narrow" w:cs="Arial"/>
                <w:sz w:val="20"/>
                <w:szCs w:val="20"/>
                <w:lang w:val="sl-SI"/>
              </w:rPr>
            </w:pPr>
          </w:p>
        </w:tc>
      </w:tr>
      <w:tr w:rsidR="001C50C7" w:rsidRPr="00784ED6" w14:paraId="798B18EA" w14:textId="77777777" w:rsidTr="005B413A">
        <w:trPr>
          <w:jc w:val="center"/>
        </w:trPr>
        <w:tc>
          <w:tcPr>
            <w:tcW w:w="3780" w:type="dxa"/>
          </w:tcPr>
          <w:p w14:paraId="63AEB623" w14:textId="211E64AC" w:rsidR="001C50C7" w:rsidRPr="00784ED6" w:rsidRDefault="001C50C7" w:rsidP="00041582">
            <w:pPr>
              <w:spacing w:after="0" w:line="240" w:lineRule="auto"/>
              <w:rPr>
                <w:rFonts w:ascii="Arial Narrow" w:hAnsi="Arial Narrow" w:cs="Arial"/>
                <w:sz w:val="20"/>
                <w:szCs w:val="20"/>
                <w:lang w:val="sl-SI"/>
              </w:rPr>
            </w:pPr>
          </w:p>
        </w:tc>
        <w:tc>
          <w:tcPr>
            <w:tcW w:w="1620" w:type="dxa"/>
          </w:tcPr>
          <w:p w14:paraId="408E3FC5" w14:textId="2608DB13" w:rsidR="001C50C7" w:rsidRPr="00784ED6" w:rsidRDefault="001C50C7" w:rsidP="00041582">
            <w:pPr>
              <w:spacing w:after="0" w:line="240" w:lineRule="auto"/>
              <w:jc w:val="center"/>
              <w:rPr>
                <w:rFonts w:ascii="Arial Narrow" w:hAnsi="Arial Narrow" w:cs="Arial"/>
                <w:i/>
                <w:sz w:val="20"/>
                <w:szCs w:val="20"/>
                <w:vertAlign w:val="superscript"/>
                <w:lang w:val="sl-SI"/>
              </w:rPr>
            </w:pPr>
          </w:p>
        </w:tc>
      </w:tr>
      <w:tr w:rsidR="001C50C7" w:rsidRPr="00784ED6" w14:paraId="170E7901" w14:textId="77777777" w:rsidTr="005B413A">
        <w:trPr>
          <w:jc w:val="center"/>
        </w:trPr>
        <w:tc>
          <w:tcPr>
            <w:tcW w:w="3780" w:type="dxa"/>
          </w:tcPr>
          <w:p w14:paraId="6847C550" w14:textId="77777777" w:rsidR="001C50C7" w:rsidRPr="00784ED6" w:rsidRDefault="001C50C7" w:rsidP="00041582">
            <w:pPr>
              <w:spacing w:after="0" w:line="240" w:lineRule="auto"/>
              <w:rPr>
                <w:rFonts w:ascii="Arial Narrow" w:hAnsi="Arial Narrow" w:cs="Arial"/>
                <w:sz w:val="20"/>
                <w:szCs w:val="20"/>
                <w:lang w:val="sl-SI"/>
              </w:rPr>
            </w:pPr>
          </w:p>
        </w:tc>
        <w:tc>
          <w:tcPr>
            <w:tcW w:w="1620" w:type="dxa"/>
          </w:tcPr>
          <w:p w14:paraId="24697517" w14:textId="0A15A81D" w:rsidR="001C50C7" w:rsidRPr="00784ED6" w:rsidRDefault="001C50C7" w:rsidP="00041582">
            <w:pPr>
              <w:spacing w:after="0" w:line="240" w:lineRule="auto"/>
              <w:jc w:val="center"/>
              <w:rPr>
                <w:rFonts w:ascii="Arial Narrow" w:hAnsi="Arial Narrow" w:cs="Arial"/>
                <w:sz w:val="20"/>
                <w:szCs w:val="20"/>
                <w:lang w:val="sl-SI"/>
              </w:rPr>
            </w:pPr>
          </w:p>
        </w:tc>
      </w:tr>
    </w:tbl>
    <w:p w14:paraId="0E393624" w14:textId="5C1A7405" w:rsidR="00DA56A7" w:rsidRDefault="00DA56A7" w:rsidP="00041582">
      <w:pPr>
        <w:pStyle w:val="BodyTextIndent"/>
        <w:ind w:firstLine="0"/>
        <w:rPr>
          <w:rFonts w:ascii="Arial" w:hAnsi="Arial" w:cs="Arial"/>
          <w:noProof w:val="0"/>
        </w:rPr>
      </w:pPr>
    </w:p>
    <w:p w14:paraId="35FCA2A0" w14:textId="77FA5EBA" w:rsidR="00DA56A7" w:rsidRDefault="00DA56A7" w:rsidP="00041582">
      <w:pPr>
        <w:spacing w:after="0" w:line="240" w:lineRule="auto"/>
        <w:jc w:val="both"/>
        <w:rPr>
          <w:rFonts w:ascii="Arial" w:hAnsi="Arial" w:cs="Arial"/>
        </w:rPr>
      </w:pPr>
      <w:r w:rsidRPr="00543751">
        <w:rPr>
          <w:rFonts w:ascii="Arial" w:hAnsi="Arial" w:cs="Arial"/>
        </w:rPr>
        <w:t>Figure</w:t>
      </w:r>
      <w:r>
        <w:rPr>
          <w:rFonts w:ascii="Arial" w:hAnsi="Arial" w:cs="Arial"/>
        </w:rPr>
        <w:t>s</w:t>
      </w:r>
      <w:r w:rsidRPr="00543751">
        <w:rPr>
          <w:rFonts w:ascii="Arial" w:hAnsi="Arial" w:cs="Arial"/>
        </w:rPr>
        <w:t xml:space="preserve"> </w:t>
      </w:r>
      <w:r>
        <w:rPr>
          <w:rFonts w:ascii="Arial" w:hAnsi="Arial" w:cs="Arial"/>
        </w:rPr>
        <w:t>should be numerated (in Arabic numerals) and separated from text by one empty row</w:t>
      </w:r>
      <w:r w:rsidR="000762AC">
        <w:rPr>
          <w:rFonts w:ascii="Arial" w:hAnsi="Arial" w:cs="Arial"/>
        </w:rPr>
        <w:t>.</w:t>
      </w:r>
    </w:p>
    <w:p w14:paraId="5B3387FC" w14:textId="77777777" w:rsidR="005D1E8F" w:rsidRDefault="005D1E8F" w:rsidP="00041582">
      <w:pPr>
        <w:spacing w:after="0" w:line="240" w:lineRule="auto"/>
        <w:jc w:val="center"/>
        <w:rPr>
          <w:rFonts w:ascii="Arial" w:hAnsi="Arial" w:cs="Arial"/>
          <w:lang w:val="sl-SI"/>
        </w:rPr>
      </w:pPr>
    </w:p>
    <w:p w14:paraId="6FB6FC89" w14:textId="77777777" w:rsidR="007E0502" w:rsidRPr="005D1E8F" w:rsidRDefault="007E0502" w:rsidP="00041582">
      <w:pPr>
        <w:spacing w:after="0" w:line="240" w:lineRule="auto"/>
        <w:jc w:val="center"/>
        <w:rPr>
          <w:rFonts w:ascii="Arial" w:hAnsi="Arial" w:cs="Arial"/>
          <w:lang w:val="sl-SI"/>
        </w:rPr>
      </w:pPr>
    </w:p>
    <w:p w14:paraId="54D34414" w14:textId="5EEA13CD" w:rsidR="00710792" w:rsidRPr="00710792" w:rsidRDefault="00710792" w:rsidP="00041582">
      <w:pPr>
        <w:spacing w:after="0" w:line="240" w:lineRule="auto"/>
        <w:jc w:val="both"/>
        <w:rPr>
          <w:rFonts w:ascii="Arial" w:eastAsia="Arial" w:hAnsi="Arial" w:cs="Arial"/>
          <w:b/>
          <w:bCs/>
          <w:iCs/>
        </w:rPr>
      </w:pPr>
      <w:r w:rsidRPr="00710792">
        <w:rPr>
          <w:rFonts w:ascii="Arial" w:eastAsia="Arial" w:hAnsi="Arial" w:cs="Arial"/>
          <w:b/>
          <w:bCs/>
          <w:iCs/>
        </w:rPr>
        <w:t>Conclusions</w:t>
      </w:r>
    </w:p>
    <w:p w14:paraId="55068334" w14:textId="75E432A9" w:rsidR="00710792" w:rsidRPr="00710792" w:rsidRDefault="00710792" w:rsidP="00041582">
      <w:pPr>
        <w:spacing w:after="0" w:line="240" w:lineRule="auto"/>
        <w:jc w:val="both"/>
        <w:rPr>
          <w:rFonts w:ascii="Arial" w:eastAsia="Arial" w:hAnsi="Arial" w:cs="Arial"/>
          <w:b/>
          <w:bCs/>
          <w:iCs/>
        </w:rPr>
      </w:pPr>
    </w:p>
    <w:p w14:paraId="4E787641" w14:textId="71077ED8" w:rsidR="00710792" w:rsidRPr="007A73D0" w:rsidRDefault="007A73D0" w:rsidP="00041582">
      <w:pPr>
        <w:spacing w:after="0" w:line="240" w:lineRule="auto"/>
        <w:jc w:val="both"/>
        <w:rPr>
          <w:rFonts w:ascii="Arial" w:eastAsia="Arial" w:hAnsi="Arial" w:cs="Arial"/>
          <w:iCs/>
        </w:rPr>
      </w:pPr>
      <w:r w:rsidRPr="007A73D0">
        <w:rPr>
          <w:rFonts w:ascii="Arial" w:eastAsia="Arial" w:hAnsi="Arial" w:cs="Arial"/>
          <w:iCs/>
        </w:rPr>
        <w:t>The main conclusions of the study should be presented in a short Conclusions section.</w:t>
      </w:r>
    </w:p>
    <w:p w14:paraId="46D6396B" w14:textId="77777777" w:rsidR="00710792" w:rsidRPr="00710792" w:rsidRDefault="00710792" w:rsidP="00041582">
      <w:pPr>
        <w:spacing w:after="0" w:line="240" w:lineRule="auto"/>
        <w:rPr>
          <w:rFonts w:ascii="Arial" w:eastAsia="Arial" w:hAnsi="Arial" w:cs="Arial"/>
          <w:i/>
          <w:color w:val="0070C0"/>
        </w:rPr>
      </w:pPr>
    </w:p>
    <w:p w14:paraId="228FC256" w14:textId="77777777" w:rsidR="00710792" w:rsidRPr="00710792" w:rsidRDefault="00000000" w:rsidP="00041582">
      <w:pPr>
        <w:spacing w:after="0" w:line="240" w:lineRule="auto"/>
        <w:jc w:val="both"/>
        <w:rPr>
          <w:rFonts w:ascii="Arial" w:eastAsia="Arial" w:hAnsi="Arial" w:cs="Arial"/>
          <w:b/>
          <w:bCs/>
          <w:iCs/>
        </w:rPr>
      </w:pPr>
      <w:r w:rsidRPr="00710792">
        <w:rPr>
          <w:rFonts w:ascii="Arial" w:eastAsia="Arial" w:hAnsi="Arial" w:cs="Arial"/>
          <w:b/>
          <w:bCs/>
          <w:iCs/>
        </w:rPr>
        <w:t>Acknowledgements</w:t>
      </w:r>
    </w:p>
    <w:p w14:paraId="6587947C" w14:textId="360EA551" w:rsidR="0068516F" w:rsidRPr="00710792" w:rsidRDefault="00000000" w:rsidP="00041582">
      <w:pPr>
        <w:spacing w:after="0" w:line="240" w:lineRule="auto"/>
        <w:jc w:val="both"/>
        <w:rPr>
          <w:rFonts w:ascii="Arial" w:eastAsia="Arial" w:hAnsi="Arial" w:cs="Arial"/>
          <w:color w:val="0070C0"/>
          <w:sz w:val="20"/>
          <w:szCs w:val="20"/>
        </w:rPr>
      </w:pPr>
      <w:r w:rsidRPr="00710792">
        <w:rPr>
          <w:rFonts w:ascii="Arial" w:eastAsia="Arial" w:hAnsi="Arial" w:cs="Arial"/>
          <w:i/>
          <w:color w:val="0070C0"/>
          <w:sz w:val="20"/>
          <w:szCs w:val="20"/>
        </w:rPr>
        <w:t>(Arial, 10, italic; one line space above)</w:t>
      </w:r>
    </w:p>
    <w:p w14:paraId="1D585787" w14:textId="399C1A59" w:rsidR="0068516F" w:rsidRDefault="0068516F" w:rsidP="00041582">
      <w:pPr>
        <w:spacing w:after="0" w:line="240" w:lineRule="auto"/>
        <w:rPr>
          <w:rFonts w:ascii="Arial" w:eastAsia="Arial" w:hAnsi="Arial" w:cs="Arial"/>
        </w:rPr>
      </w:pPr>
    </w:p>
    <w:p w14:paraId="34ABA864" w14:textId="78368B92" w:rsidR="0040217F" w:rsidRPr="002A2E76" w:rsidRDefault="0040217F" w:rsidP="00041582">
      <w:pPr>
        <w:spacing w:after="0" w:line="240" w:lineRule="auto"/>
        <w:rPr>
          <w:rFonts w:ascii="Arial" w:eastAsia="Arial" w:hAnsi="Arial" w:cs="Arial"/>
          <w:b/>
          <w:bCs/>
        </w:rPr>
      </w:pPr>
      <w:r w:rsidRPr="002A2E76">
        <w:rPr>
          <w:rFonts w:ascii="Arial" w:eastAsia="Arial" w:hAnsi="Arial" w:cs="Arial"/>
          <w:b/>
          <w:bCs/>
        </w:rPr>
        <w:t>References</w:t>
      </w:r>
    </w:p>
    <w:p w14:paraId="6B981880" w14:textId="3F325964" w:rsidR="00B05251" w:rsidRDefault="00B05251" w:rsidP="00041582">
      <w:pPr>
        <w:spacing w:after="0" w:line="240" w:lineRule="auto"/>
        <w:rPr>
          <w:rFonts w:ascii="Arial" w:eastAsia="Arial" w:hAnsi="Arial" w:cs="Arial"/>
        </w:rPr>
      </w:pPr>
      <w:r w:rsidRPr="00B05251">
        <w:rPr>
          <w:rFonts w:ascii="Arial" w:eastAsia="Arial" w:hAnsi="Arial" w:cs="Arial"/>
        </w:rPr>
        <w:t>Within the text: In case of two authors, use “and”</w:t>
      </w:r>
      <w:r>
        <w:rPr>
          <w:rFonts w:ascii="Arial" w:eastAsia="Arial" w:hAnsi="Arial" w:cs="Arial"/>
        </w:rPr>
        <w:t xml:space="preserve"> </w:t>
      </w:r>
      <w:r w:rsidRPr="00B05251">
        <w:rPr>
          <w:rFonts w:ascii="Arial" w:eastAsia="Arial" w:hAnsi="Arial" w:cs="Arial"/>
        </w:rPr>
        <w:t>(Smith and Jones, 1996). In case of more than two authors, provide first author “et al.”</w:t>
      </w:r>
      <w:r>
        <w:rPr>
          <w:rFonts w:ascii="Arial" w:eastAsia="Arial" w:hAnsi="Arial" w:cs="Arial"/>
        </w:rPr>
        <w:t xml:space="preserve"> </w:t>
      </w:r>
      <w:r w:rsidRPr="00B05251">
        <w:rPr>
          <w:rFonts w:ascii="Arial" w:eastAsia="Arial" w:hAnsi="Arial" w:cs="Arial"/>
        </w:rPr>
        <w:t>(Brown et al., 1997)</w:t>
      </w:r>
      <w:r w:rsidR="00F35B13">
        <w:rPr>
          <w:rFonts w:ascii="Arial" w:eastAsia="Arial" w:hAnsi="Arial" w:cs="Arial"/>
        </w:rPr>
        <w:t>.</w:t>
      </w:r>
    </w:p>
    <w:p w14:paraId="0DEA3977" w14:textId="77777777" w:rsidR="002A2E76" w:rsidRPr="00B05251" w:rsidRDefault="002A2E76" w:rsidP="00041582">
      <w:pPr>
        <w:spacing w:after="0" w:line="240" w:lineRule="auto"/>
        <w:rPr>
          <w:rFonts w:ascii="Arial" w:eastAsia="Arial" w:hAnsi="Arial" w:cs="Arial"/>
        </w:rPr>
      </w:pPr>
    </w:p>
    <w:p w14:paraId="07774880" w14:textId="13774968" w:rsidR="00B05251" w:rsidRDefault="00B05251" w:rsidP="00041582">
      <w:pPr>
        <w:spacing w:after="0" w:line="240" w:lineRule="auto"/>
        <w:rPr>
          <w:rFonts w:ascii="Arial" w:eastAsia="Arial" w:hAnsi="Arial" w:cs="Arial"/>
        </w:rPr>
      </w:pPr>
      <w:r w:rsidRPr="00B05251">
        <w:rPr>
          <w:rFonts w:ascii="Arial" w:eastAsia="Arial" w:hAnsi="Arial" w:cs="Arial"/>
        </w:rPr>
        <w:t>When referring to more than one publication, separate the references by semicolon and arrange them using the following keys: 1. year of publication (ascending), 2. alphabetical order for the same year of publication</w:t>
      </w:r>
      <w:r>
        <w:rPr>
          <w:rFonts w:ascii="Arial" w:eastAsia="Arial" w:hAnsi="Arial" w:cs="Arial"/>
        </w:rPr>
        <w:t xml:space="preserve"> </w:t>
      </w:r>
      <w:r w:rsidRPr="00B05251">
        <w:rPr>
          <w:rFonts w:ascii="Arial" w:eastAsia="Arial" w:hAnsi="Arial" w:cs="Arial"/>
        </w:rPr>
        <w:t xml:space="preserve">(Smith and Jones, 1996; Brown et al., 1997; Adams, 1998; Smith, 1998) </w:t>
      </w:r>
    </w:p>
    <w:p w14:paraId="5C1229F2" w14:textId="77777777" w:rsidR="002A2E76" w:rsidRPr="00B05251" w:rsidRDefault="002A2E76" w:rsidP="00041582">
      <w:pPr>
        <w:spacing w:after="0" w:line="240" w:lineRule="auto"/>
        <w:rPr>
          <w:rFonts w:ascii="Arial" w:eastAsia="Arial" w:hAnsi="Arial" w:cs="Arial"/>
        </w:rPr>
      </w:pPr>
    </w:p>
    <w:p w14:paraId="55B79098" w14:textId="46C04E43" w:rsidR="00B05251" w:rsidRPr="00B05251" w:rsidRDefault="00B05251" w:rsidP="00B228E3">
      <w:pPr>
        <w:spacing w:line="240" w:lineRule="auto"/>
        <w:ind w:left="426"/>
        <w:rPr>
          <w:rFonts w:ascii="Arial" w:eastAsia="Arial" w:hAnsi="Arial" w:cs="Arial"/>
        </w:rPr>
      </w:pPr>
      <w:r w:rsidRPr="00B05251">
        <w:rPr>
          <w:rFonts w:ascii="Arial" w:eastAsia="Arial" w:hAnsi="Arial" w:cs="Arial"/>
        </w:rPr>
        <w:t xml:space="preserve">For whole books: Name(s) and initials of the author(s). Year of publication. Title of the book. Publisher, place of publication. </w:t>
      </w:r>
    </w:p>
    <w:p w14:paraId="03008A25" w14:textId="2AB78415" w:rsidR="00B05251" w:rsidRDefault="00B05251" w:rsidP="00041582">
      <w:pPr>
        <w:spacing w:after="0" w:line="240" w:lineRule="auto"/>
        <w:rPr>
          <w:rFonts w:ascii="Arial" w:eastAsia="Arial" w:hAnsi="Arial" w:cs="Arial"/>
        </w:rPr>
      </w:pPr>
      <w:r w:rsidRPr="00B05251">
        <w:rPr>
          <w:rFonts w:ascii="Arial" w:eastAsia="Arial" w:hAnsi="Arial" w:cs="Arial"/>
        </w:rPr>
        <w:t>Crespo, J. G., &amp; Böddeker, K. W. (Eds.). (2013). Membrane processes in separation and purification (Vol. 272). Springer Science &amp; Business Media</w:t>
      </w:r>
      <w:r>
        <w:rPr>
          <w:rFonts w:ascii="Arial" w:eastAsia="Arial" w:hAnsi="Arial" w:cs="Arial"/>
        </w:rPr>
        <w:t>, Portugal</w:t>
      </w:r>
      <w:r w:rsidRPr="00B05251">
        <w:rPr>
          <w:rFonts w:ascii="Arial" w:eastAsia="Arial" w:hAnsi="Arial" w:cs="Arial"/>
        </w:rPr>
        <w:t>.</w:t>
      </w:r>
    </w:p>
    <w:p w14:paraId="0F29FF8C" w14:textId="77777777" w:rsidR="002A2E76" w:rsidRDefault="002A2E76" w:rsidP="00041582">
      <w:pPr>
        <w:spacing w:after="0" w:line="240" w:lineRule="auto"/>
        <w:rPr>
          <w:rFonts w:ascii="Arial" w:eastAsia="Arial" w:hAnsi="Arial" w:cs="Arial"/>
        </w:rPr>
      </w:pPr>
    </w:p>
    <w:p w14:paraId="18C0D8F2" w14:textId="02318F86" w:rsidR="00B05251" w:rsidRPr="00B05251" w:rsidRDefault="00B05251" w:rsidP="00B228E3">
      <w:pPr>
        <w:spacing w:line="240" w:lineRule="auto"/>
        <w:ind w:left="426"/>
        <w:rPr>
          <w:rFonts w:ascii="Arial" w:eastAsia="Arial" w:hAnsi="Arial" w:cs="Arial"/>
        </w:rPr>
      </w:pPr>
      <w:r w:rsidRPr="00B05251">
        <w:rPr>
          <w:rFonts w:ascii="Arial" w:eastAsia="Arial" w:hAnsi="Arial" w:cs="Arial"/>
        </w:rPr>
        <w:t xml:space="preserve">For articles in a journal: Name(s) and initials of the author(s), year of publication, title of the article, abbreviated journal title, volume, page numbers. </w:t>
      </w:r>
    </w:p>
    <w:p w14:paraId="3136DD1D" w14:textId="77777777" w:rsidR="00B05251" w:rsidRDefault="00B05251" w:rsidP="00041582">
      <w:pPr>
        <w:spacing w:after="0" w:line="240" w:lineRule="auto"/>
        <w:rPr>
          <w:rFonts w:ascii="Arial" w:eastAsia="Arial" w:hAnsi="Arial" w:cs="Arial"/>
        </w:rPr>
      </w:pPr>
      <w:r w:rsidRPr="00B05251">
        <w:rPr>
          <w:rFonts w:ascii="Arial" w:eastAsia="Arial" w:hAnsi="Arial" w:cs="Arial"/>
        </w:rPr>
        <w:t>Vasić, V., Kukić, D., Šćiban, M., Đurišić-Mladenović, N., Velić, N., Pajin, B., ... &amp; Šereš, Z. (2023). Lignocellulose-Based Biosorbents for the Removal of Contaminants of Emerging Concern (CECs) from Water: A Review. Water, 15(10), 1853.</w:t>
      </w:r>
    </w:p>
    <w:p w14:paraId="22E44535" w14:textId="77777777" w:rsidR="002A2E76" w:rsidRDefault="002A2E76" w:rsidP="00041582">
      <w:pPr>
        <w:spacing w:after="0" w:line="240" w:lineRule="auto"/>
        <w:rPr>
          <w:rFonts w:ascii="Arial" w:eastAsia="Arial" w:hAnsi="Arial" w:cs="Arial"/>
        </w:rPr>
      </w:pPr>
    </w:p>
    <w:p w14:paraId="29019E56" w14:textId="46C40AAA" w:rsidR="00B05251" w:rsidRPr="00B05251" w:rsidRDefault="00B05251" w:rsidP="00B228E3">
      <w:pPr>
        <w:spacing w:line="240" w:lineRule="auto"/>
        <w:ind w:left="426"/>
        <w:rPr>
          <w:rFonts w:ascii="Arial" w:eastAsia="Arial" w:hAnsi="Arial" w:cs="Arial"/>
        </w:rPr>
      </w:pPr>
      <w:r w:rsidRPr="00B05251">
        <w:rPr>
          <w:rFonts w:ascii="Arial" w:eastAsia="Arial" w:hAnsi="Arial" w:cs="Arial"/>
        </w:rPr>
        <w:t>References from Internet: Name(s) and initials of the author(s)</w:t>
      </w:r>
      <w:r w:rsidR="00CF717E">
        <w:rPr>
          <w:rFonts w:ascii="Arial" w:eastAsia="Arial" w:hAnsi="Arial" w:cs="Arial"/>
        </w:rPr>
        <w:t xml:space="preserve"> or name of the authority or name of the website</w:t>
      </w:r>
      <w:r w:rsidRPr="00B05251">
        <w:rPr>
          <w:rFonts w:ascii="Arial" w:eastAsia="Arial" w:hAnsi="Arial" w:cs="Arial"/>
        </w:rPr>
        <w:t xml:space="preserve">. Year of publication. Title of the internet page. Internet address. </w:t>
      </w:r>
    </w:p>
    <w:p w14:paraId="3E24070F" w14:textId="4E87BED0" w:rsidR="00B05251" w:rsidRPr="00B05251" w:rsidRDefault="002E26AB" w:rsidP="00041582">
      <w:pPr>
        <w:spacing w:after="0" w:line="240" w:lineRule="auto"/>
        <w:rPr>
          <w:rFonts w:ascii="Arial" w:eastAsia="Arial" w:hAnsi="Arial" w:cs="Arial"/>
        </w:rPr>
      </w:pPr>
      <w:r>
        <w:rPr>
          <w:rFonts w:ascii="Arial" w:eastAsia="Arial" w:hAnsi="Arial" w:cs="Arial"/>
        </w:rPr>
        <w:t xml:space="preserve">NORMAN </w:t>
      </w:r>
      <w:r w:rsidR="00C16779">
        <w:rPr>
          <w:rFonts w:ascii="Arial" w:eastAsia="Arial" w:hAnsi="Arial" w:cs="Arial"/>
        </w:rPr>
        <w:t>(</w:t>
      </w:r>
      <w:r>
        <w:rPr>
          <w:rFonts w:ascii="Arial" w:eastAsia="Arial" w:hAnsi="Arial" w:cs="Arial"/>
        </w:rPr>
        <w:t>2024</w:t>
      </w:r>
      <w:r w:rsidR="00C16779">
        <w:rPr>
          <w:rFonts w:ascii="Arial" w:eastAsia="Arial" w:hAnsi="Arial" w:cs="Arial"/>
        </w:rPr>
        <w:t>)</w:t>
      </w:r>
      <w:r w:rsidR="00B05251" w:rsidRPr="00B05251">
        <w:rPr>
          <w:rFonts w:ascii="Arial" w:eastAsia="Arial" w:hAnsi="Arial" w:cs="Arial"/>
        </w:rPr>
        <w:t xml:space="preserve">. </w:t>
      </w:r>
      <w:r>
        <w:rPr>
          <w:rFonts w:ascii="Arial" w:eastAsia="Arial" w:hAnsi="Arial" w:cs="Arial"/>
        </w:rPr>
        <w:t xml:space="preserve">Emerging substances. </w:t>
      </w:r>
      <w:r w:rsidR="00726808" w:rsidRPr="00726808">
        <w:rPr>
          <w:rFonts w:ascii="Arial" w:eastAsia="Arial" w:hAnsi="Arial" w:cs="Arial"/>
        </w:rPr>
        <w:t>https://www.norman-network.net/?q=node/19</w:t>
      </w:r>
    </w:p>
    <w:p w14:paraId="377E440E" w14:textId="77777777" w:rsidR="00B05251" w:rsidRDefault="00B05251" w:rsidP="00041582">
      <w:pPr>
        <w:spacing w:after="0" w:line="240" w:lineRule="auto"/>
        <w:rPr>
          <w:rFonts w:ascii="Arial" w:eastAsia="Arial" w:hAnsi="Arial" w:cs="Arial"/>
          <w:b/>
          <w:bCs/>
        </w:rPr>
      </w:pPr>
    </w:p>
    <w:sectPr w:rsidR="00B05251">
      <w:headerReference w:type="even" r:id="rId10"/>
      <w:headerReference w:type="default" r:id="rId11"/>
      <w:footerReference w:type="even" r:id="rId12"/>
      <w:footerReference w:type="default" r:id="rId13"/>
      <w:headerReference w:type="first" r:id="rId14"/>
      <w:footerReference w:type="first" r:id="rId15"/>
      <w:pgSz w:w="11907" w:h="16840"/>
      <w:pgMar w:top="2835"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C2FD" w14:textId="77777777" w:rsidR="00963F76" w:rsidRDefault="00963F76">
      <w:pPr>
        <w:spacing w:after="0" w:line="240" w:lineRule="auto"/>
      </w:pPr>
      <w:r>
        <w:separator/>
      </w:r>
    </w:p>
  </w:endnote>
  <w:endnote w:type="continuationSeparator" w:id="0">
    <w:p w14:paraId="5FDFF349" w14:textId="77777777" w:rsidR="00963F76" w:rsidRDefault="0096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6CAD" w14:textId="77777777" w:rsidR="00F05ABC" w:rsidRDefault="00F05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86EB" w14:textId="77777777" w:rsidR="0068516F"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5AF7D1C0" wp14:editId="70369E1F">
          <wp:extent cx="1493277" cy="495756"/>
          <wp:effectExtent l="0" t="0" r="0"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493277" cy="495756"/>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A0715" w14:textId="77777777" w:rsidR="00F05ABC" w:rsidRDefault="00F05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021D8" w14:textId="77777777" w:rsidR="00963F76" w:rsidRDefault="00963F76">
      <w:pPr>
        <w:spacing w:after="0" w:line="240" w:lineRule="auto"/>
      </w:pPr>
      <w:r>
        <w:separator/>
      </w:r>
    </w:p>
  </w:footnote>
  <w:footnote w:type="continuationSeparator" w:id="0">
    <w:p w14:paraId="596ED07C" w14:textId="77777777" w:rsidR="00963F76" w:rsidRDefault="00963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60D7" w14:textId="77777777" w:rsidR="00F05ABC" w:rsidRDefault="00F05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AF53" w14:textId="77777777" w:rsidR="00F05ABC" w:rsidRPr="00F05ABC" w:rsidRDefault="00F05ABC" w:rsidP="00F05ABC">
    <w:pPr>
      <w:tabs>
        <w:tab w:val="center" w:pos="4680"/>
        <w:tab w:val="right" w:pos="9360"/>
      </w:tabs>
      <w:spacing w:after="0" w:line="240" w:lineRule="auto"/>
      <w:rPr>
        <w:rFonts w:cs="Times New Roman"/>
      </w:rPr>
    </w:pPr>
    <w:r w:rsidRPr="00F05ABC">
      <w:rPr>
        <w:rFonts w:cs="Times New Roman"/>
        <w:noProof/>
      </w:rPr>
      <mc:AlternateContent>
        <mc:Choice Requires="wps">
          <w:drawing>
            <wp:anchor distT="0" distB="0" distL="114300" distR="114300" simplePos="0" relativeHeight="251659264" behindDoc="0" locked="0" layoutInCell="1" allowOverlap="1" wp14:anchorId="0F13B35C" wp14:editId="01D48BFE">
              <wp:simplePos x="0" y="0"/>
              <wp:positionH relativeFrom="column">
                <wp:posOffset>1532255</wp:posOffset>
              </wp:positionH>
              <wp:positionV relativeFrom="paragraph">
                <wp:posOffset>-9194</wp:posOffset>
              </wp:positionV>
              <wp:extent cx="2446020" cy="672465"/>
              <wp:effectExtent l="0" t="0" r="0" b="0"/>
              <wp:wrapNone/>
              <wp:docPr id="483706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672465"/>
                      </a:xfrm>
                      <a:prstGeom prst="rect">
                        <a:avLst/>
                      </a:prstGeom>
                      <a:solidFill>
                        <a:srgbClr val="FFFFFF"/>
                      </a:solidFill>
                      <a:ln w="9525">
                        <a:noFill/>
                        <a:miter lim="800000"/>
                        <a:headEnd/>
                        <a:tailEnd/>
                      </a:ln>
                    </wps:spPr>
                    <wps:txbx>
                      <w:txbxContent>
                        <w:p w14:paraId="22C0683E" w14:textId="77777777" w:rsidR="00F05ABC" w:rsidRPr="00664EA9" w:rsidRDefault="00F05ABC" w:rsidP="00F05ABC">
                          <w:pPr>
                            <w:spacing w:after="120" w:line="240" w:lineRule="auto"/>
                            <w:jc w:val="center"/>
                            <w:rPr>
                              <w:rFonts w:ascii="Arial Narrow" w:hAnsi="Arial Narrow" w:cs="Arial"/>
                              <w:b/>
                              <w:color w:val="0070C0"/>
                              <w:sz w:val="16"/>
                              <w:szCs w:val="16"/>
                            </w:rPr>
                          </w:pPr>
                          <w:r>
                            <w:rPr>
                              <w:rFonts w:ascii="Arial Narrow" w:hAnsi="Arial Narrow" w:cs="Arial"/>
                              <w:b/>
                              <w:color w:val="0070C0"/>
                              <w:sz w:val="16"/>
                              <w:szCs w:val="16"/>
                            </w:rPr>
                            <w:t>2</w:t>
                          </w:r>
                          <w:r w:rsidRPr="00EA635A">
                            <w:rPr>
                              <w:rFonts w:ascii="Arial Narrow" w:hAnsi="Arial Narrow" w:cs="Arial"/>
                              <w:b/>
                              <w:color w:val="0070C0"/>
                              <w:sz w:val="16"/>
                              <w:szCs w:val="16"/>
                              <w:vertAlign w:val="superscript"/>
                            </w:rPr>
                            <w:t>nd</w:t>
                          </w:r>
                          <w:r w:rsidRPr="00664EA9">
                            <w:rPr>
                              <w:rFonts w:ascii="Arial Narrow" w:hAnsi="Arial Narrow" w:cs="Arial"/>
                              <w:b/>
                              <w:color w:val="0070C0"/>
                              <w:sz w:val="16"/>
                              <w:szCs w:val="16"/>
                            </w:rPr>
                            <w:t xml:space="preserve"> TwiNSol-CECs Workshop</w:t>
                          </w:r>
                        </w:p>
                        <w:p w14:paraId="4A6BCD7E" w14:textId="5E508619" w:rsidR="00F05ABC" w:rsidRPr="00DE2A3C" w:rsidRDefault="00F05ABC" w:rsidP="00F05ABC">
                          <w:pPr>
                            <w:spacing w:after="0" w:line="240" w:lineRule="auto"/>
                            <w:jc w:val="center"/>
                            <w:rPr>
                              <w:rFonts w:ascii="Arial Narrow" w:hAnsi="Arial Narrow" w:cs="Arial"/>
                              <w:b/>
                              <w:i/>
                              <w:color w:val="0070C0"/>
                              <w:sz w:val="16"/>
                              <w:szCs w:val="16"/>
                            </w:rPr>
                          </w:pPr>
                          <w:r>
                            <w:rPr>
                              <w:rFonts w:ascii="Arial Narrow" w:hAnsi="Arial Narrow" w:cs="Arial"/>
                              <w:b/>
                              <w:i/>
                              <w:color w:val="0070C0"/>
                              <w:sz w:val="16"/>
                              <w:szCs w:val="16"/>
                            </w:rPr>
                            <w:t>Advanc</w:t>
                          </w:r>
                          <w:r w:rsidR="00D013D2">
                            <w:rPr>
                              <w:rFonts w:ascii="Arial Narrow" w:hAnsi="Arial Narrow" w:cs="Arial"/>
                              <w:b/>
                              <w:i/>
                              <w:color w:val="0070C0"/>
                              <w:sz w:val="16"/>
                              <w:szCs w:val="16"/>
                            </w:rPr>
                            <w:t>ed</w:t>
                          </w:r>
                          <w:r>
                            <w:rPr>
                              <w:rFonts w:ascii="Arial Narrow" w:hAnsi="Arial Narrow" w:cs="Arial"/>
                              <w:b/>
                              <w:i/>
                              <w:color w:val="0070C0"/>
                              <w:sz w:val="16"/>
                              <w:szCs w:val="16"/>
                            </w:rPr>
                            <w:t xml:space="preserve"> Water Treatment</w:t>
                          </w:r>
                          <w:r w:rsidR="00D013D2">
                            <w:rPr>
                              <w:rFonts w:ascii="Arial Narrow" w:hAnsi="Arial Narrow" w:cs="Arial"/>
                              <w:b/>
                              <w:i/>
                              <w:color w:val="0070C0"/>
                              <w:sz w:val="16"/>
                              <w:szCs w:val="16"/>
                            </w:rPr>
                            <w:t>s</w:t>
                          </w:r>
                          <w:r>
                            <w:rPr>
                              <w:rFonts w:ascii="Arial Narrow" w:hAnsi="Arial Narrow" w:cs="Arial"/>
                              <w:b/>
                              <w:i/>
                              <w:color w:val="0070C0"/>
                              <w:sz w:val="16"/>
                              <w:szCs w:val="16"/>
                            </w:rPr>
                            <w:t xml:space="preserve"> in Emerging Contaminants Mitigation with Cutting-Edge Technologies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13B35C" id="_x0000_t202" coordsize="21600,21600" o:spt="202" path="m,l,21600r21600,l21600,xe">
              <v:stroke joinstyle="miter"/>
              <v:path gradientshapeok="t" o:connecttype="rect"/>
            </v:shapetype>
            <v:shape id="Text Box 2" o:spid="_x0000_s1026" type="#_x0000_t202" style="position:absolute;margin-left:120.65pt;margin-top:-.7pt;width:192.6pt;height:5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" stroked="f">
              <v:textbox>
                <w:txbxContent>
                  <w:p w14:paraId="22C0683E" w14:textId="77777777" w:rsidR="00F05ABC" w:rsidRPr="00664EA9" w:rsidRDefault="00F05ABC" w:rsidP="00F05ABC">
                    <w:pPr>
                      <w:spacing w:after="120" w:line="240" w:lineRule="auto"/>
                      <w:jc w:val="center"/>
                      <w:rPr>
                        <w:rFonts w:ascii="Arial Narrow" w:hAnsi="Arial Narrow" w:cs="Arial"/>
                        <w:b/>
                        <w:color w:val="0070C0"/>
                        <w:sz w:val="16"/>
                        <w:szCs w:val="16"/>
                      </w:rPr>
                    </w:pPr>
                    <w:r>
                      <w:rPr>
                        <w:rFonts w:ascii="Arial Narrow" w:hAnsi="Arial Narrow" w:cs="Arial"/>
                        <w:b/>
                        <w:color w:val="0070C0"/>
                        <w:sz w:val="16"/>
                        <w:szCs w:val="16"/>
                      </w:rPr>
                      <w:t>2</w:t>
                    </w:r>
                    <w:r w:rsidRPr="00EA635A">
                      <w:rPr>
                        <w:rFonts w:ascii="Arial Narrow" w:hAnsi="Arial Narrow" w:cs="Arial"/>
                        <w:b/>
                        <w:color w:val="0070C0"/>
                        <w:sz w:val="16"/>
                        <w:szCs w:val="16"/>
                        <w:vertAlign w:val="superscript"/>
                      </w:rPr>
                      <w:t>nd</w:t>
                    </w:r>
                    <w:r w:rsidRPr="00664EA9">
                      <w:rPr>
                        <w:rFonts w:ascii="Arial Narrow" w:hAnsi="Arial Narrow" w:cs="Arial"/>
                        <w:b/>
                        <w:color w:val="0070C0"/>
                        <w:sz w:val="16"/>
                        <w:szCs w:val="16"/>
                      </w:rPr>
                      <w:t xml:space="preserve"> TwiNSol-CECs Workshop</w:t>
                    </w:r>
                  </w:p>
                  <w:p w14:paraId="4A6BCD7E" w14:textId="5E508619" w:rsidR="00F05ABC" w:rsidRPr="00DE2A3C" w:rsidRDefault="00F05ABC" w:rsidP="00F05ABC">
                    <w:pPr>
                      <w:spacing w:after="0" w:line="240" w:lineRule="auto"/>
                      <w:jc w:val="center"/>
                      <w:rPr>
                        <w:rFonts w:ascii="Arial Narrow" w:hAnsi="Arial Narrow" w:cs="Arial"/>
                        <w:b/>
                        <w:i/>
                        <w:color w:val="0070C0"/>
                        <w:sz w:val="16"/>
                        <w:szCs w:val="16"/>
                      </w:rPr>
                    </w:pPr>
                    <w:r>
                      <w:rPr>
                        <w:rFonts w:ascii="Arial Narrow" w:hAnsi="Arial Narrow" w:cs="Arial"/>
                        <w:b/>
                        <w:i/>
                        <w:color w:val="0070C0"/>
                        <w:sz w:val="16"/>
                        <w:szCs w:val="16"/>
                      </w:rPr>
                      <w:t>Advanc</w:t>
                    </w:r>
                    <w:r w:rsidR="00D013D2">
                      <w:rPr>
                        <w:rFonts w:ascii="Arial Narrow" w:hAnsi="Arial Narrow" w:cs="Arial"/>
                        <w:b/>
                        <w:i/>
                        <w:color w:val="0070C0"/>
                        <w:sz w:val="16"/>
                        <w:szCs w:val="16"/>
                      </w:rPr>
                      <w:t>ed</w:t>
                    </w:r>
                    <w:r>
                      <w:rPr>
                        <w:rFonts w:ascii="Arial Narrow" w:hAnsi="Arial Narrow" w:cs="Arial"/>
                        <w:b/>
                        <w:i/>
                        <w:color w:val="0070C0"/>
                        <w:sz w:val="16"/>
                        <w:szCs w:val="16"/>
                      </w:rPr>
                      <w:t xml:space="preserve"> Water Treatment</w:t>
                    </w:r>
                    <w:r w:rsidR="00D013D2">
                      <w:rPr>
                        <w:rFonts w:ascii="Arial Narrow" w:hAnsi="Arial Narrow" w:cs="Arial"/>
                        <w:b/>
                        <w:i/>
                        <w:color w:val="0070C0"/>
                        <w:sz w:val="16"/>
                        <w:szCs w:val="16"/>
                      </w:rPr>
                      <w:t>s</w:t>
                    </w:r>
                    <w:r>
                      <w:rPr>
                        <w:rFonts w:ascii="Arial Narrow" w:hAnsi="Arial Narrow" w:cs="Arial"/>
                        <w:b/>
                        <w:i/>
                        <w:color w:val="0070C0"/>
                        <w:sz w:val="16"/>
                        <w:szCs w:val="16"/>
                      </w:rPr>
                      <w:t xml:space="preserve"> in Emerging Contaminants Mitigation with Cutting-Edge Technologies</w:t>
                    </w:r>
                  </w:p>
                </w:txbxContent>
              </v:textbox>
            </v:shape>
          </w:pict>
        </mc:Fallback>
      </mc:AlternateContent>
    </w:r>
    <w:r w:rsidRPr="00F05ABC">
      <w:rPr>
        <w:rFonts w:cs="Times New Roman"/>
        <w:noProof/>
      </w:rPr>
      <mc:AlternateContent>
        <mc:Choice Requires="wps">
          <w:drawing>
            <wp:anchor distT="0" distB="0" distL="114300" distR="114300" simplePos="0" relativeHeight="251661312" behindDoc="0" locked="0" layoutInCell="1" allowOverlap="1" wp14:anchorId="520B5242" wp14:editId="175F96A8">
              <wp:simplePos x="0" y="0"/>
              <wp:positionH relativeFrom="column">
                <wp:posOffset>-159915</wp:posOffset>
              </wp:positionH>
              <wp:positionV relativeFrom="paragraph">
                <wp:posOffset>-75565</wp:posOffset>
              </wp:positionV>
              <wp:extent cx="1739900" cy="9429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942975"/>
                      </a:xfrm>
                      <a:prstGeom prst="rect">
                        <a:avLst/>
                      </a:prstGeom>
                      <a:solidFill>
                        <a:srgbClr val="FFFFFF"/>
                      </a:solidFill>
                      <a:ln w="9525">
                        <a:noFill/>
                        <a:miter lim="800000"/>
                        <a:headEnd/>
                        <a:tailEnd/>
                      </a:ln>
                    </wps:spPr>
                    <wps:txbx>
                      <w:txbxContent>
                        <w:p w14:paraId="24B732BE" w14:textId="77777777" w:rsidR="00F05ABC" w:rsidRDefault="00F05ABC" w:rsidP="00F05ABC">
                          <w:r>
                            <w:rPr>
                              <w:noProof/>
                            </w:rPr>
                            <w:drawing>
                              <wp:inline distT="0" distB="0" distL="0" distR="0" wp14:anchorId="23225FF1" wp14:editId="78C76DE0">
                                <wp:extent cx="1714500" cy="66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rotWithShape="1">
                                        <a:blip r:embed="rId1">
                                          <a:extLst>
                                            <a:ext uri="{28A0092B-C50C-407E-A947-70E740481C1C}">
                                              <a14:useLocalDpi xmlns:a14="http://schemas.microsoft.com/office/drawing/2010/main" val="0"/>
                                            </a:ext>
                                          </a:extLst>
                                        </a:blip>
                                        <a:srcRect l="7501" t="28235" r="13071" b="30588"/>
                                        <a:stretch/>
                                      </pic:blipFill>
                                      <pic:spPr bwMode="auto">
                                        <a:xfrm>
                                          <a:off x="0" y="0"/>
                                          <a:ext cx="1727475" cy="67179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B5242" id="_x0000_s1027" type="#_x0000_t202" style="position:absolute;margin-left:-12.6pt;margin-top:-5.95pt;width:137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" stroked="f">
              <v:textbox>
                <w:txbxContent>
                  <w:p w14:paraId="24B732BE" w14:textId="77777777" w:rsidR="00F05ABC" w:rsidRDefault="00F05ABC" w:rsidP="00F05ABC">
                    <w:r>
                      <w:rPr>
                        <w:noProof/>
                      </w:rPr>
                      <w:drawing>
                        <wp:inline distT="0" distB="0" distL="0" distR="0" wp14:anchorId="23225FF1" wp14:editId="78C76DE0">
                          <wp:extent cx="1714500" cy="66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rotWithShape="1">
                                  <a:blip r:embed="rId1">
                                    <a:extLst>
                                      <a:ext uri="{28A0092B-C50C-407E-A947-70E740481C1C}">
                                        <a14:useLocalDpi xmlns:a14="http://schemas.microsoft.com/office/drawing/2010/main" val="0"/>
                                      </a:ext>
                                    </a:extLst>
                                  </a:blip>
                                  <a:srcRect l="7501" t="28235" r="13071" b="30588"/>
                                  <a:stretch/>
                                </pic:blipFill>
                                <pic:spPr bwMode="auto">
                                  <a:xfrm>
                                    <a:off x="0" y="0"/>
                                    <a:ext cx="1727475" cy="671796"/>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F05ABC">
      <w:rPr>
        <w:rFonts w:cs="Times New Roman"/>
        <w:noProof/>
      </w:rPr>
      <mc:AlternateContent>
        <mc:Choice Requires="wps">
          <w:drawing>
            <wp:anchor distT="0" distB="0" distL="114300" distR="114300" simplePos="0" relativeHeight="251663360" behindDoc="0" locked="0" layoutInCell="1" allowOverlap="1" wp14:anchorId="49236BFE" wp14:editId="6EF2DB9E">
              <wp:simplePos x="0" y="0"/>
              <wp:positionH relativeFrom="column">
                <wp:posOffset>-51758</wp:posOffset>
              </wp:positionH>
              <wp:positionV relativeFrom="paragraph">
                <wp:posOffset>707366</wp:posOffset>
              </wp:positionV>
              <wp:extent cx="5926179" cy="0"/>
              <wp:effectExtent l="0" t="0" r="17780" b="19050"/>
              <wp:wrapNone/>
              <wp:docPr id="7" name="Straight Connector 7"/>
              <wp:cNvGraphicFramePr/>
              <a:graphic xmlns:a="http://schemas.openxmlformats.org/drawingml/2006/main">
                <a:graphicData uri="http://schemas.microsoft.com/office/word/2010/wordprocessingShape">
                  <wps:wsp>
                    <wps:cNvCnPr/>
                    <wps:spPr>
                      <a:xfrm>
                        <a:off x="0" y="0"/>
                        <a:ext cx="5926179" cy="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92D2570"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pt,55.7pt" to="462.5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" strokecolor="#4a7ebb" strokeweight="1.5pt"/>
          </w:pict>
        </mc:Fallback>
      </mc:AlternateContent>
    </w:r>
    <w:r w:rsidRPr="00F05ABC">
      <w:rPr>
        <w:rFonts w:cs="Times New Roman"/>
        <w:noProof/>
      </w:rPr>
      <mc:AlternateContent>
        <mc:Choice Requires="wps">
          <w:drawing>
            <wp:anchor distT="0" distB="0" distL="114300" distR="114300" simplePos="0" relativeHeight="251662336" behindDoc="0" locked="0" layoutInCell="1" allowOverlap="1" wp14:anchorId="75E02F43" wp14:editId="348208B7">
              <wp:simplePos x="0" y="0"/>
              <wp:positionH relativeFrom="column">
                <wp:posOffset>3848100</wp:posOffset>
              </wp:positionH>
              <wp:positionV relativeFrom="paragraph">
                <wp:posOffset>-212725</wp:posOffset>
              </wp:positionV>
              <wp:extent cx="2374265" cy="1403985"/>
              <wp:effectExtent l="0" t="0" r="0" b="82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15CF159A" w14:textId="77777777" w:rsidR="00F05ABC" w:rsidRDefault="00F05ABC" w:rsidP="00F05ABC">
                          <w:r>
                            <w:rPr>
                              <w:noProof/>
                            </w:rPr>
                            <w:drawing>
                              <wp:inline distT="0" distB="0" distL="0" distR="0" wp14:anchorId="447C65B9" wp14:editId="73574D8F">
                                <wp:extent cx="2070339" cy="852917"/>
                                <wp:effectExtent l="0" t="0" r="635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t Agreement-101059867-TwiNSol-CECs.bmp"/>
                                        <pic:cNvPicPr/>
                                      </pic:nvPicPr>
                                      <pic:blipFill>
                                        <a:blip r:embed="rId2">
                                          <a:extLst>
                                            <a:ext uri="{28A0092B-C50C-407E-A947-70E740481C1C}">
                                              <a14:useLocalDpi xmlns:a14="http://schemas.microsoft.com/office/drawing/2010/main" val="0"/>
                                            </a:ext>
                                          </a:extLst>
                                        </a:blip>
                                        <a:stretch>
                                          <a:fillRect/>
                                        </a:stretch>
                                      </pic:blipFill>
                                      <pic:spPr>
                                        <a:xfrm>
                                          <a:off x="0" y="0"/>
                                          <a:ext cx="2077915" cy="8560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E02F43" id="_x0000_s1028" type="#_x0000_t202" style="position:absolute;margin-left:303pt;margin-top:-16.75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" stroked="f">
              <v:textbox style="mso-fit-shape-to-text:t">
                <w:txbxContent>
                  <w:p w14:paraId="15CF159A" w14:textId="77777777" w:rsidR="00F05ABC" w:rsidRDefault="00F05ABC" w:rsidP="00F05ABC">
                    <w:r>
                      <w:rPr>
                        <w:noProof/>
                      </w:rPr>
                      <w:drawing>
                        <wp:inline distT="0" distB="0" distL="0" distR="0" wp14:anchorId="447C65B9" wp14:editId="73574D8F">
                          <wp:extent cx="2070339" cy="852917"/>
                          <wp:effectExtent l="0" t="0" r="635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t Agreement-101059867-TwiNSol-CECs.bmp"/>
                                  <pic:cNvPicPr/>
                                </pic:nvPicPr>
                                <pic:blipFill>
                                  <a:blip r:embed="rId2">
                                    <a:extLst>
                                      <a:ext uri="{28A0092B-C50C-407E-A947-70E740481C1C}">
                                        <a14:useLocalDpi xmlns:a14="http://schemas.microsoft.com/office/drawing/2010/main" val="0"/>
                                      </a:ext>
                                    </a:extLst>
                                  </a:blip>
                                  <a:stretch>
                                    <a:fillRect/>
                                  </a:stretch>
                                </pic:blipFill>
                                <pic:spPr>
                                  <a:xfrm>
                                    <a:off x="0" y="0"/>
                                    <a:ext cx="2077915" cy="856038"/>
                                  </a:xfrm>
                                  <a:prstGeom prst="rect">
                                    <a:avLst/>
                                  </a:prstGeom>
                                </pic:spPr>
                              </pic:pic>
                            </a:graphicData>
                          </a:graphic>
                        </wp:inline>
                      </w:drawing>
                    </w:r>
                  </w:p>
                </w:txbxContent>
              </v:textbox>
            </v:shape>
          </w:pict>
        </mc:Fallback>
      </mc:AlternateContent>
    </w:r>
  </w:p>
  <w:p w14:paraId="5A16E89B" w14:textId="77777777" w:rsidR="00F05ABC" w:rsidRPr="00F05ABC" w:rsidRDefault="00F05ABC" w:rsidP="00F05ABC">
    <w:pPr>
      <w:tabs>
        <w:tab w:val="center" w:pos="4680"/>
        <w:tab w:val="right" w:pos="9360"/>
      </w:tabs>
      <w:spacing w:after="0" w:line="240" w:lineRule="auto"/>
      <w:rPr>
        <w:rFonts w:cs="Times New Roman"/>
      </w:rPr>
    </w:pPr>
    <w:r w:rsidRPr="00F05ABC">
      <w:rPr>
        <w:rFonts w:cs="Times New Roman"/>
        <w:noProof/>
      </w:rPr>
      <mc:AlternateContent>
        <mc:Choice Requires="wps">
          <w:drawing>
            <wp:anchor distT="0" distB="0" distL="114300" distR="114300" simplePos="0" relativeHeight="251665408" behindDoc="0" locked="0" layoutInCell="1" allowOverlap="1" wp14:anchorId="7B951331" wp14:editId="210E4047">
              <wp:simplePos x="0" y="0"/>
              <wp:positionH relativeFrom="column">
                <wp:posOffset>993775</wp:posOffset>
              </wp:positionH>
              <wp:positionV relativeFrom="paragraph">
                <wp:posOffset>274215</wp:posOffset>
              </wp:positionV>
              <wp:extent cx="527323" cy="117806"/>
              <wp:effectExtent l="0" t="0" r="635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23" cy="117806"/>
                      </a:xfrm>
                      <a:prstGeom prst="rect">
                        <a:avLst/>
                      </a:prstGeom>
                      <a:solidFill>
                        <a:srgbClr val="FFFFFF"/>
                      </a:solidFill>
                      <a:ln w="9525">
                        <a:noFill/>
                        <a:miter lim="800000"/>
                        <a:headEnd/>
                        <a:tailEnd/>
                      </a:ln>
                    </wps:spPr>
                    <wps:txbx>
                      <w:txbxContent>
                        <w:p w14:paraId="7747619B" w14:textId="77777777" w:rsidR="00F05ABC" w:rsidRPr="00542437" w:rsidRDefault="00F05ABC" w:rsidP="00F05ABC">
                          <w:pPr>
                            <w:jc w:val="center"/>
                            <w:rPr>
                              <w:rFonts w:ascii="Arial Narrow" w:hAnsi="Arial Narrow"/>
                              <w:color w:val="0070C0"/>
                              <w:sz w:val="12"/>
                              <w:szCs w:val="12"/>
                            </w:rPr>
                          </w:pPr>
                          <w:r w:rsidRPr="00542437">
                            <w:rPr>
                              <w:rFonts w:ascii="Arial Narrow" w:hAnsi="Arial Narrow"/>
                              <w:color w:val="0070C0"/>
                              <w:sz w:val="12"/>
                              <w:szCs w:val="12"/>
                            </w:rPr>
                            <w:t>GA101059867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951331" id="_x0000_s1029" type="#_x0000_t202" style="position:absolute;margin-left:78.25pt;margin-top:21.6pt;width:41.5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" stroked="f">
              <v:textbox inset="0,0,0,0">
                <w:txbxContent>
                  <w:p w14:paraId="7747619B" w14:textId="77777777" w:rsidR="00F05ABC" w:rsidRPr="00542437" w:rsidRDefault="00F05ABC" w:rsidP="00F05ABC">
                    <w:pPr>
                      <w:jc w:val="center"/>
                      <w:rPr>
                        <w:rFonts w:ascii="Arial Narrow" w:hAnsi="Arial Narrow"/>
                        <w:color w:val="0070C0"/>
                        <w:sz w:val="12"/>
                        <w:szCs w:val="12"/>
                      </w:rPr>
                    </w:pPr>
                    <w:r w:rsidRPr="00542437">
                      <w:rPr>
                        <w:rFonts w:ascii="Arial Narrow" w:hAnsi="Arial Narrow"/>
                        <w:color w:val="0070C0"/>
                        <w:sz w:val="12"/>
                        <w:szCs w:val="12"/>
                      </w:rPr>
                      <w:t>GA101059867</w:t>
                    </w:r>
                  </w:p>
                </w:txbxContent>
              </v:textbox>
            </v:shape>
          </w:pict>
        </mc:Fallback>
      </mc:AlternateContent>
    </w:r>
    <w:r w:rsidRPr="00F05ABC">
      <w:rPr>
        <w:rFonts w:cs="Times New Roman"/>
        <w:noProof/>
      </w:rPr>
      <mc:AlternateContent>
        <mc:Choice Requires="wps">
          <w:drawing>
            <wp:anchor distT="0" distB="0" distL="114300" distR="114300" simplePos="0" relativeHeight="251664384" behindDoc="0" locked="0" layoutInCell="1" allowOverlap="1" wp14:anchorId="3AC4B8D6" wp14:editId="27F3C9CD">
              <wp:simplePos x="0" y="0"/>
              <wp:positionH relativeFrom="column">
                <wp:posOffset>78537</wp:posOffset>
              </wp:positionH>
              <wp:positionV relativeFrom="paragraph">
                <wp:posOffset>404192</wp:posOffset>
              </wp:positionV>
              <wp:extent cx="1391285" cy="201934"/>
              <wp:effectExtent l="0" t="0" r="18415"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201934"/>
                      </a:xfrm>
                      <a:prstGeom prst="rect">
                        <a:avLst/>
                      </a:prstGeom>
                      <a:solidFill>
                        <a:sysClr val="window" lastClr="FFFFFF"/>
                      </a:solidFill>
                      <a:ln w="9525">
                        <a:solidFill>
                          <a:srgbClr val="0070C0"/>
                        </a:solidFill>
                        <a:miter lim="800000"/>
                        <a:headEnd/>
                        <a:tailEnd/>
                      </a:ln>
                    </wps:spPr>
                    <wps:txbx>
                      <w:txbxContent>
                        <w:p w14:paraId="08785E7D" w14:textId="77777777" w:rsidR="00F05ABC" w:rsidRDefault="00F05ABC" w:rsidP="00F05ABC">
                          <w:pPr>
                            <w:spacing w:after="0" w:line="240" w:lineRule="auto"/>
                            <w:jc w:val="center"/>
                            <w:rPr>
                              <w:rFonts w:ascii="Arial Narrow" w:hAnsi="Arial Narrow"/>
                              <w:color w:val="0070C0"/>
                              <w:sz w:val="10"/>
                              <w:szCs w:val="10"/>
                            </w:rPr>
                          </w:pPr>
                          <w:r w:rsidRPr="003D0DB8">
                            <w:rPr>
                              <w:rFonts w:ascii="Arial Narrow" w:hAnsi="Arial Narrow"/>
                              <w:color w:val="0070C0"/>
                              <w:sz w:val="10"/>
                              <w:szCs w:val="10"/>
                            </w:rPr>
                            <w:t xml:space="preserve">TWINNING FOR EXCELLENCE IN </w:t>
                          </w:r>
                        </w:p>
                        <w:p w14:paraId="0CCD9989" w14:textId="77777777" w:rsidR="00F05ABC" w:rsidRPr="003D0DB8" w:rsidRDefault="00F05ABC" w:rsidP="00F05ABC">
                          <w:pPr>
                            <w:spacing w:after="0" w:line="240" w:lineRule="auto"/>
                            <w:jc w:val="center"/>
                            <w:rPr>
                              <w:rFonts w:ascii="Arial Narrow" w:hAnsi="Arial Narrow"/>
                              <w:color w:val="0070C0"/>
                              <w:sz w:val="10"/>
                              <w:szCs w:val="10"/>
                            </w:rPr>
                          </w:pPr>
                          <w:r w:rsidRPr="003D0DB8">
                            <w:rPr>
                              <w:rFonts w:ascii="Arial Narrow" w:hAnsi="Arial Narrow"/>
                              <w:color w:val="0070C0"/>
                              <w:sz w:val="10"/>
                              <w:szCs w:val="10"/>
                            </w:rPr>
                            <w:t>ENVIRONMENTAL RESOURCES PROTECTION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C4B8D6" id="_x0000_s1030" type="#_x0000_t202" style="position:absolute;margin-left:6.2pt;margin-top:31.85pt;width:109.55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" fillcolor="window" strokecolor="#0070c0">
              <v:textbox inset="0,0,0,0">
                <w:txbxContent>
                  <w:p w14:paraId="08785E7D" w14:textId="77777777" w:rsidR="00F05ABC" w:rsidRDefault="00F05ABC" w:rsidP="00F05ABC">
                    <w:pPr>
                      <w:spacing w:after="0" w:line="240" w:lineRule="auto"/>
                      <w:jc w:val="center"/>
                      <w:rPr>
                        <w:rFonts w:ascii="Arial Narrow" w:hAnsi="Arial Narrow"/>
                        <w:color w:val="0070C0"/>
                        <w:sz w:val="10"/>
                        <w:szCs w:val="10"/>
                      </w:rPr>
                    </w:pPr>
                    <w:r w:rsidRPr="003D0DB8">
                      <w:rPr>
                        <w:rFonts w:ascii="Arial Narrow" w:hAnsi="Arial Narrow"/>
                        <w:color w:val="0070C0"/>
                        <w:sz w:val="10"/>
                        <w:szCs w:val="10"/>
                      </w:rPr>
                      <w:t xml:space="preserve">TWINNING FOR EXCELLENCE IN </w:t>
                    </w:r>
                  </w:p>
                  <w:p w14:paraId="0CCD9989" w14:textId="77777777" w:rsidR="00F05ABC" w:rsidRPr="003D0DB8" w:rsidRDefault="00F05ABC" w:rsidP="00F05ABC">
                    <w:pPr>
                      <w:spacing w:after="0" w:line="240" w:lineRule="auto"/>
                      <w:jc w:val="center"/>
                      <w:rPr>
                        <w:rFonts w:ascii="Arial Narrow" w:hAnsi="Arial Narrow"/>
                        <w:color w:val="0070C0"/>
                        <w:sz w:val="10"/>
                        <w:szCs w:val="10"/>
                      </w:rPr>
                    </w:pPr>
                    <w:r w:rsidRPr="003D0DB8">
                      <w:rPr>
                        <w:rFonts w:ascii="Arial Narrow" w:hAnsi="Arial Narrow"/>
                        <w:color w:val="0070C0"/>
                        <w:sz w:val="10"/>
                        <w:szCs w:val="10"/>
                      </w:rPr>
                      <w:t>ENVIRONMENTAL RESOURCES PROTECTION</w:t>
                    </w:r>
                  </w:p>
                </w:txbxContent>
              </v:textbox>
            </v:shape>
          </w:pict>
        </mc:Fallback>
      </mc:AlternateContent>
    </w:r>
  </w:p>
  <w:p w14:paraId="3BE659E6" w14:textId="77777777" w:rsidR="00F05ABC" w:rsidRPr="00F05ABC" w:rsidRDefault="00F05ABC" w:rsidP="00F05ABC">
    <w:pPr>
      <w:tabs>
        <w:tab w:val="center" w:pos="4680"/>
        <w:tab w:val="right" w:pos="9360"/>
      </w:tabs>
      <w:spacing w:after="0" w:line="240" w:lineRule="auto"/>
      <w:rPr>
        <w:rFonts w:cs="Times New Roman"/>
      </w:rPr>
    </w:pPr>
    <w:r w:rsidRPr="00F05ABC">
      <w:rPr>
        <w:rFonts w:cs="Times New Roman"/>
        <w:noProof/>
      </w:rPr>
      <mc:AlternateContent>
        <mc:Choice Requires="wps">
          <w:drawing>
            <wp:anchor distT="0" distB="0" distL="114300" distR="114300" simplePos="0" relativeHeight="251660288" behindDoc="0" locked="0" layoutInCell="1" allowOverlap="1" wp14:anchorId="4E919211" wp14:editId="419D72CA">
              <wp:simplePos x="0" y="0"/>
              <wp:positionH relativeFrom="column">
                <wp:posOffset>1502410</wp:posOffset>
              </wp:positionH>
              <wp:positionV relativeFrom="paragraph">
                <wp:posOffset>383236</wp:posOffset>
              </wp:positionV>
              <wp:extent cx="2446020" cy="42227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422275"/>
                      </a:xfrm>
                      <a:prstGeom prst="rect">
                        <a:avLst/>
                      </a:prstGeom>
                      <a:solidFill>
                        <a:srgbClr val="FFFFFF"/>
                      </a:solidFill>
                      <a:ln w="9525">
                        <a:noFill/>
                        <a:miter lim="800000"/>
                        <a:headEnd/>
                        <a:tailEnd/>
                      </a:ln>
                    </wps:spPr>
                    <wps:txbx>
                      <w:txbxContent>
                        <w:p w14:paraId="4687D21E" w14:textId="77777777" w:rsidR="00F05ABC" w:rsidRPr="00664EA9" w:rsidRDefault="00F05ABC" w:rsidP="00F05ABC">
                          <w:pPr>
                            <w:spacing w:after="0" w:line="240" w:lineRule="auto"/>
                            <w:jc w:val="center"/>
                            <w:rPr>
                              <w:rFonts w:ascii="Arial Narrow" w:hAnsi="Arial Narrow" w:cs="Arial"/>
                              <w:b/>
                              <w:color w:val="0070C0"/>
                              <w:sz w:val="16"/>
                              <w:szCs w:val="16"/>
                            </w:rPr>
                          </w:pPr>
                          <w:r w:rsidRPr="00664EA9">
                            <w:rPr>
                              <w:rFonts w:ascii="Arial Narrow" w:hAnsi="Arial Narrow" w:cs="Arial"/>
                              <w:b/>
                              <w:color w:val="0070C0"/>
                              <w:sz w:val="16"/>
                              <w:szCs w:val="16"/>
                            </w:rPr>
                            <w:t xml:space="preserve">University of Novi Sad, Faculty of Technology Novi Sad, </w:t>
                          </w:r>
                          <w:r>
                            <w:rPr>
                              <w:rFonts w:ascii="Arial Narrow" w:hAnsi="Arial Narrow" w:cs="Arial"/>
                              <w:b/>
                              <w:color w:val="0070C0"/>
                              <w:sz w:val="16"/>
                              <w:szCs w:val="16"/>
                            </w:rPr>
                            <w:t xml:space="preserve">Novi Sad, </w:t>
                          </w:r>
                          <w:r w:rsidRPr="00664EA9">
                            <w:rPr>
                              <w:rFonts w:ascii="Arial Narrow" w:hAnsi="Arial Narrow" w:cs="Arial"/>
                              <w:b/>
                              <w:color w:val="0070C0"/>
                              <w:sz w:val="16"/>
                              <w:szCs w:val="16"/>
                            </w:rPr>
                            <w:t xml:space="preserve">Serbia, </w:t>
                          </w:r>
                          <w:r>
                            <w:rPr>
                              <w:rFonts w:ascii="Arial Narrow" w:hAnsi="Arial Narrow" w:cs="Arial"/>
                              <w:b/>
                              <w:color w:val="0070C0"/>
                              <w:sz w:val="16"/>
                              <w:szCs w:val="16"/>
                            </w:rPr>
                            <w:t>6-7</w:t>
                          </w:r>
                          <w:r w:rsidRPr="00664EA9">
                            <w:rPr>
                              <w:rFonts w:ascii="Arial Narrow" w:hAnsi="Arial Narrow" w:cs="Arial"/>
                              <w:b/>
                              <w:color w:val="0070C0"/>
                              <w:sz w:val="16"/>
                              <w:szCs w:val="16"/>
                            </w:rPr>
                            <w:t xml:space="preserve"> </w:t>
                          </w:r>
                          <w:r>
                            <w:rPr>
                              <w:rFonts w:ascii="Arial Narrow" w:hAnsi="Arial Narrow" w:cs="Arial"/>
                              <w:b/>
                              <w:color w:val="0070C0"/>
                              <w:sz w:val="16"/>
                              <w:szCs w:val="16"/>
                            </w:rPr>
                            <w:t>June</w:t>
                          </w:r>
                          <w:r w:rsidRPr="00664EA9">
                            <w:rPr>
                              <w:rFonts w:ascii="Arial Narrow" w:hAnsi="Arial Narrow" w:cs="Arial"/>
                              <w:b/>
                              <w:color w:val="0070C0"/>
                              <w:sz w:val="16"/>
                              <w:szCs w:val="16"/>
                            </w:rPr>
                            <w:t xml:space="preserve"> 202</w:t>
                          </w:r>
                          <w:r>
                            <w:rPr>
                              <w:rFonts w:ascii="Arial Narrow" w:hAnsi="Arial Narrow" w:cs="Arial"/>
                              <w:b/>
                              <w:color w:val="0070C0"/>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19211" id="_x0000_s1031" type="#_x0000_t202" style="position:absolute;margin-left:118.3pt;margin-top:30.2pt;width:192.6pt;height: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" stroked="f">
              <v:textbox>
                <w:txbxContent>
                  <w:p w14:paraId="4687D21E" w14:textId="77777777" w:rsidR="00F05ABC" w:rsidRPr="00664EA9" w:rsidRDefault="00F05ABC" w:rsidP="00F05ABC">
                    <w:pPr>
                      <w:spacing w:after="0" w:line="240" w:lineRule="auto"/>
                      <w:jc w:val="center"/>
                      <w:rPr>
                        <w:rFonts w:ascii="Arial Narrow" w:hAnsi="Arial Narrow" w:cs="Arial"/>
                        <w:b/>
                        <w:color w:val="0070C0"/>
                        <w:sz w:val="16"/>
                        <w:szCs w:val="16"/>
                      </w:rPr>
                    </w:pPr>
                    <w:r w:rsidRPr="00664EA9">
                      <w:rPr>
                        <w:rFonts w:ascii="Arial Narrow" w:hAnsi="Arial Narrow" w:cs="Arial"/>
                        <w:b/>
                        <w:color w:val="0070C0"/>
                        <w:sz w:val="16"/>
                        <w:szCs w:val="16"/>
                      </w:rPr>
                      <w:t xml:space="preserve">University of Novi Sad, Faculty of Technology Novi Sad, </w:t>
                    </w:r>
                    <w:r>
                      <w:rPr>
                        <w:rFonts w:ascii="Arial Narrow" w:hAnsi="Arial Narrow" w:cs="Arial"/>
                        <w:b/>
                        <w:color w:val="0070C0"/>
                        <w:sz w:val="16"/>
                        <w:szCs w:val="16"/>
                      </w:rPr>
                      <w:t xml:space="preserve">Novi Sad, </w:t>
                    </w:r>
                    <w:r w:rsidRPr="00664EA9">
                      <w:rPr>
                        <w:rFonts w:ascii="Arial Narrow" w:hAnsi="Arial Narrow" w:cs="Arial"/>
                        <w:b/>
                        <w:color w:val="0070C0"/>
                        <w:sz w:val="16"/>
                        <w:szCs w:val="16"/>
                      </w:rPr>
                      <w:t xml:space="preserve">Serbia, </w:t>
                    </w:r>
                    <w:r>
                      <w:rPr>
                        <w:rFonts w:ascii="Arial Narrow" w:hAnsi="Arial Narrow" w:cs="Arial"/>
                        <w:b/>
                        <w:color w:val="0070C0"/>
                        <w:sz w:val="16"/>
                        <w:szCs w:val="16"/>
                      </w:rPr>
                      <w:t>6-7</w:t>
                    </w:r>
                    <w:r w:rsidRPr="00664EA9">
                      <w:rPr>
                        <w:rFonts w:ascii="Arial Narrow" w:hAnsi="Arial Narrow" w:cs="Arial"/>
                        <w:b/>
                        <w:color w:val="0070C0"/>
                        <w:sz w:val="16"/>
                        <w:szCs w:val="16"/>
                      </w:rPr>
                      <w:t xml:space="preserve"> </w:t>
                    </w:r>
                    <w:r>
                      <w:rPr>
                        <w:rFonts w:ascii="Arial Narrow" w:hAnsi="Arial Narrow" w:cs="Arial"/>
                        <w:b/>
                        <w:color w:val="0070C0"/>
                        <w:sz w:val="16"/>
                        <w:szCs w:val="16"/>
                      </w:rPr>
                      <w:t>June</w:t>
                    </w:r>
                    <w:r w:rsidRPr="00664EA9">
                      <w:rPr>
                        <w:rFonts w:ascii="Arial Narrow" w:hAnsi="Arial Narrow" w:cs="Arial"/>
                        <w:b/>
                        <w:color w:val="0070C0"/>
                        <w:sz w:val="16"/>
                        <w:szCs w:val="16"/>
                      </w:rPr>
                      <w:t xml:space="preserve"> 202</w:t>
                    </w:r>
                    <w:r>
                      <w:rPr>
                        <w:rFonts w:ascii="Arial Narrow" w:hAnsi="Arial Narrow" w:cs="Arial"/>
                        <w:b/>
                        <w:color w:val="0070C0"/>
                        <w:sz w:val="16"/>
                        <w:szCs w:val="16"/>
                      </w:rPr>
                      <w:t>4</w:t>
                    </w:r>
                  </w:p>
                </w:txbxContent>
              </v:textbox>
            </v:shape>
          </w:pict>
        </mc:Fallback>
      </mc:AlternateContent>
    </w:r>
  </w:p>
  <w:p w14:paraId="3B985DA3" w14:textId="68E3032F" w:rsidR="0068516F" w:rsidRDefault="0068516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B9582" w14:textId="77777777" w:rsidR="00F05ABC" w:rsidRDefault="00F05A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6F"/>
    <w:rsid w:val="00041582"/>
    <w:rsid w:val="00062485"/>
    <w:rsid w:val="000762AC"/>
    <w:rsid w:val="00087AC8"/>
    <w:rsid w:val="00116583"/>
    <w:rsid w:val="0012558B"/>
    <w:rsid w:val="00160ADC"/>
    <w:rsid w:val="001A0CD2"/>
    <w:rsid w:val="001C50C7"/>
    <w:rsid w:val="00276680"/>
    <w:rsid w:val="002775C6"/>
    <w:rsid w:val="002A2E76"/>
    <w:rsid w:val="002B1ED3"/>
    <w:rsid w:val="002E26AB"/>
    <w:rsid w:val="002F223C"/>
    <w:rsid w:val="0034279C"/>
    <w:rsid w:val="0036473E"/>
    <w:rsid w:val="00400B07"/>
    <w:rsid w:val="0040217F"/>
    <w:rsid w:val="004133F7"/>
    <w:rsid w:val="00453C46"/>
    <w:rsid w:val="004866C1"/>
    <w:rsid w:val="004925BC"/>
    <w:rsid w:val="004A6726"/>
    <w:rsid w:val="004B3BB5"/>
    <w:rsid w:val="00503C58"/>
    <w:rsid w:val="005D1E8F"/>
    <w:rsid w:val="005D6855"/>
    <w:rsid w:val="005E19A7"/>
    <w:rsid w:val="005E600B"/>
    <w:rsid w:val="00684AE3"/>
    <w:rsid w:val="0068516F"/>
    <w:rsid w:val="006F12C4"/>
    <w:rsid w:val="006F3A2B"/>
    <w:rsid w:val="00710792"/>
    <w:rsid w:val="00726808"/>
    <w:rsid w:val="00784ED6"/>
    <w:rsid w:val="007A73D0"/>
    <w:rsid w:val="007D0A3D"/>
    <w:rsid w:val="007E0502"/>
    <w:rsid w:val="00831B69"/>
    <w:rsid w:val="008440A8"/>
    <w:rsid w:val="008639CF"/>
    <w:rsid w:val="009220A9"/>
    <w:rsid w:val="0092674D"/>
    <w:rsid w:val="00933D1C"/>
    <w:rsid w:val="009626FB"/>
    <w:rsid w:val="00963F76"/>
    <w:rsid w:val="00984875"/>
    <w:rsid w:val="009A5992"/>
    <w:rsid w:val="00A17D8B"/>
    <w:rsid w:val="00A96A96"/>
    <w:rsid w:val="00A96B83"/>
    <w:rsid w:val="00AA20E9"/>
    <w:rsid w:val="00AB7129"/>
    <w:rsid w:val="00AC3643"/>
    <w:rsid w:val="00AE7B61"/>
    <w:rsid w:val="00B05251"/>
    <w:rsid w:val="00B228E3"/>
    <w:rsid w:val="00B246DA"/>
    <w:rsid w:val="00B329C7"/>
    <w:rsid w:val="00B833C4"/>
    <w:rsid w:val="00BB1274"/>
    <w:rsid w:val="00BC3670"/>
    <w:rsid w:val="00BE388B"/>
    <w:rsid w:val="00C00F5C"/>
    <w:rsid w:val="00C06988"/>
    <w:rsid w:val="00C11AA0"/>
    <w:rsid w:val="00C16779"/>
    <w:rsid w:val="00CF717E"/>
    <w:rsid w:val="00D013D2"/>
    <w:rsid w:val="00D03815"/>
    <w:rsid w:val="00D12B31"/>
    <w:rsid w:val="00D2105C"/>
    <w:rsid w:val="00D21AC7"/>
    <w:rsid w:val="00D3736D"/>
    <w:rsid w:val="00D86D00"/>
    <w:rsid w:val="00DA56A7"/>
    <w:rsid w:val="00DC7692"/>
    <w:rsid w:val="00E25C67"/>
    <w:rsid w:val="00E269AA"/>
    <w:rsid w:val="00E74680"/>
    <w:rsid w:val="00E81F31"/>
    <w:rsid w:val="00EC53DD"/>
    <w:rsid w:val="00EC6A2F"/>
    <w:rsid w:val="00F05ABC"/>
    <w:rsid w:val="00F35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30E5C"/>
  <w15:docId w15:val="{FA0A01F7-6BFC-4169-9AFE-4A3A1733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05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BC"/>
  </w:style>
  <w:style w:type="paragraph" w:styleId="Footer">
    <w:name w:val="footer"/>
    <w:basedOn w:val="Normal"/>
    <w:link w:val="FooterChar"/>
    <w:uiPriority w:val="99"/>
    <w:unhideWhenUsed/>
    <w:rsid w:val="00F05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BC"/>
  </w:style>
  <w:style w:type="paragraph" w:customStyle="1" w:styleId="Default">
    <w:name w:val="Default"/>
    <w:rsid w:val="00B329C7"/>
    <w:pPr>
      <w:autoSpaceDE w:val="0"/>
      <w:autoSpaceDN w:val="0"/>
      <w:adjustRightInd w:val="0"/>
      <w:spacing w:after="0" w:line="240" w:lineRule="auto"/>
    </w:pPr>
    <w:rPr>
      <w:rFonts w:eastAsia="Times New Roman"/>
      <w:color w:val="000000"/>
      <w:sz w:val="24"/>
      <w:szCs w:val="24"/>
    </w:rPr>
  </w:style>
  <w:style w:type="paragraph" w:customStyle="1" w:styleId="CharCharCharChar">
    <w:name w:val="Char Char Char Char"/>
    <w:basedOn w:val="Normal"/>
    <w:rsid w:val="00B329C7"/>
    <w:pPr>
      <w:spacing w:after="0" w:line="240" w:lineRule="auto"/>
    </w:pPr>
    <w:rPr>
      <w:rFonts w:ascii="Times New Roman" w:eastAsia="Times New Roman" w:hAnsi="Times New Roman" w:cs="Times New Roman"/>
      <w:sz w:val="24"/>
      <w:szCs w:val="24"/>
      <w:lang w:val="pl-PL" w:eastAsia="pl-PL"/>
    </w:rPr>
  </w:style>
  <w:style w:type="paragraph" w:styleId="BodyTextIndent">
    <w:name w:val="Body Text Indent"/>
    <w:basedOn w:val="Normal"/>
    <w:link w:val="BodyTextIndentChar"/>
    <w:rsid w:val="00DA56A7"/>
    <w:pPr>
      <w:overflowPunct w:val="0"/>
      <w:autoSpaceDE w:val="0"/>
      <w:autoSpaceDN w:val="0"/>
      <w:adjustRightInd w:val="0"/>
      <w:spacing w:after="0" w:line="240" w:lineRule="auto"/>
      <w:ind w:firstLine="284"/>
      <w:jc w:val="both"/>
      <w:textAlignment w:val="baseline"/>
    </w:pPr>
    <w:rPr>
      <w:rFonts w:ascii="Times New Roman" w:eastAsia="Times New Roman" w:hAnsi="Times New Roman" w:cs="Angsana New"/>
      <w:noProof/>
      <w:sz w:val="20"/>
      <w:szCs w:val="20"/>
      <w:lang w:val="sl-SI"/>
    </w:rPr>
  </w:style>
  <w:style w:type="character" w:customStyle="1" w:styleId="BodyTextIndentChar">
    <w:name w:val="Body Text Indent Char"/>
    <w:basedOn w:val="DefaultParagraphFont"/>
    <w:link w:val="BodyTextIndent"/>
    <w:rsid w:val="00DA56A7"/>
    <w:rPr>
      <w:rFonts w:ascii="Times New Roman" w:eastAsia="Times New Roman" w:hAnsi="Times New Roman" w:cs="Angsana New"/>
      <w:noProof/>
      <w:sz w:val="20"/>
      <w:szCs w:val="20"/>
      <w:lang w:val="sl-SI"/>
    </w:rPr>
  </w:style>
  <w:style w:type="character" w:styleId="CommentReference">
    <w:name w:val="annotation reference"/>
    <w:basedOn w:val="DefaultParagraphFont"/>
    <w:uiPriority w:val="99"/>
    <w:semiHidden/>
    <w:unhideWhenUsed/>
    <w:rsid w:val="00EC53DD"/>
    <w:rPr>
      <w:sz w:val="16"/>
      <w:szCs w:val="16"/>
    </w:rPr>
  </w:style>
  <w:style w:type="paragraph" w:styleId="CommentText">
    <w:name w:val="annotation text"/>
    <w:basedOn w:val="Normal"/>
    <w:link w:val="CommentTextChar"/>
    <w:uiPriority w:val="99"/>
    <w:unhideWhenUsed/>
    <w:rsid w:val="00EC53DD"/>
    <w:pPr>
      <w:spacing w:line="240" w:lineRule="auto"/>
    </w:pPr>
    <w:rPr>
      <w:sz w:val="20"/>
      <w:szCs w:val="20"/>
    </w:rPr>
  </w:style>
  <w:style w:type="character" w:customStyle="1" w:styleId="CommentTextChar">
    <w:name w:val="Comment Text Char"/>
    <w:basedOn w:val="DefaultParagraphFont"/>
    <w:link w:val="CommentText"/>
    <w:uiPriority w:val="99"/>
    <w:rsid w:val="00EC53DD"/>
    <w:rPr>
      <w:sz w:val="20"/>
      <w:szCs w:val="20"/>
    </w:rPr>
  </w:style>
  <w:style w:type="paragraph" w:styleId="CommentSubject">
    <w:name w:val="annotation subject"/>
    <w:basedOn w:val="CommentText"/>
    <w:next w:val="CommentText"/>
    <w:link w:val="CommentSubjectChar"/>
    <w:uiPriority w:val="99"/>
    <w:semiHidden/>
    <w:unhideWhenUsed/>
    <w:rsid w:val="00EC53DD"/>
    <w:rPr>
      <w:b/>
      <w:bCs/>
    </w:rPr>
  </w:style>
  <w:style w:type="character" w:customStyle="1" w:styleId="CommentSubjectChar">
    <w:name w:val="Comment Subject Char"/>
    <w:basedOn w:val="CommentTextChar"/>
    <w:link w:val="CommentSubject"/>
    <w:uiPriority w:val="99"/>
    <w:semiHidden/>
    <w:rsid w:val="00EC53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wJnZB5uTT2473sfmPcch5EF9CA==">CgMxLjA4AHIhMXdXNDdwUFgybjBvS2M0WWgwQTd6OXNmaVFrcDY0OXhV</go:docsCustomData>
</go:gDocsCustomXmlDataStorage>
</file>

<file path=customXml/itemProps1.xml><?xml version="1.0" encoding="utf-8"?>
<ds:datastoreItem xmlns:ds="http://schemas.openxmlformats.org/officeDocument/2006/customXml" ds:itemID="{9816DDA5-85AC-42A6-A164-C3829CE2DAB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tf191028mn</dc:creator>
  <cp:lastModifiedBy>Jelena Surlan</cp:lastModifiedBy>
  <cp:revision>4</cp:revision>
  <cp:lastPrinted>2024-01-23T11:48:00Z</cp:lastPrinted>
  <dcterms:created xsi:type="dcterms:W3CDTF">2024-03-20T12:40:00Z</dcterms:created>
  <dcterms:modified xsi:type="dcterms:W3CDTF">2024-04-01T09:09:00Z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e1f92a4db3b329a7eb66c1390106e3577dfa7413522dc1e1f75630e0996c3f9f</vt:lpwstr>
  </property>
</Properties>
</file>